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22" w:rsidRPr="00901C22" w:rsidRDefault="00C02806" w:rsidP="0079225A">
      <w:pPr>
        <w:widowControl w:val="0"/>
        <w:tabs>
          <w:tab w:val="left" w:pos="426"/>
          <w:tab w:val="right" w:leader="dot" w:pos="9911"/>
        </w:tabs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Приложение </w:t>
      </w:r>
      <w:r w:rsidR="007241C9" w:rsidRPr="007241C9">
        <w:rPr>
          <w:rFonts w:ascii="Times New Roman" w:eastAsia="Calibri" w:hAnsi="Times New Roman" w:cs="Times New Roman"/>
          <w:sz w:val="28"/>
          <w:szCs w:val="24"/>
        </w:rPr>
        <w:t>3</w:t>
      </w:r>
      <w:r w:rsidR="00901C22" w:rsidRPr="00901C22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7241C9" w:rsidRPr="007241C9" w:rsidRDefault="007241C9" w:rsidP="007241C9">
      <w:pPr>
        <w:widowControl w:val="0"/>
        <w:tabs>
          <w:tab w:val="left" w:pos="426"/>
          <w:tab w:val="right" w:leader="dot" w:pos="9911"/>
        </w:tabs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4"/>
        </w:rPr>
      </w:pPr>
      <w:r w:rsidRPr="007241C9">
        <w:rPr>
          <w:rFonts w:ascii="Times New Roman" w:eastAsia="Calibri" w:hAnsi="Times New Roman" w:cs="Times New Roman"/>
          <w:sz w:val="28"/>
          <w:szCs w:val="24"/>
        </w:rPr>
        <w:t xml:space="preserve">к Положению о порядке проведения закупок товаров, работ, услуг для нужд </w:t>
      </w:r>
    </w:p>
    <w:p w:rsidR="00901C22" w:rsidRPr="00901C22" w:rsidRDefault="007241C9" w:rsidP="007241C9">
      <w:pPr>
        <w:widowControl w:val="0"/>
        <w:tabs>
          <w:tab w:val="left" w:pos="426"/>
          <w:tab w:val="right" w:leader="dot" w:pos="9911"/>
        </w:tabs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4"/>
        </w:rPr>
      </w:pPr>
      <w:r w:rsidRPr="007241C9">
        <w:rPr>
          <w:rFonts w:ascii="Times New Roman" w:eastAsia="Calibri" w:hAnsi="Times New Roman" w:cs="Times New Roman"/>
          <w:sz w:val="28"/>
          <w:szCs w:val="24"/>
        </w:rPr>
        <w:t>АО «НЭСК»</w:t>
      </w:r>
      <w:r w:rsidR="00901C22" w:rsidRPr="00901C22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901C22" w:rsidRPr="00901C22" w:rsidRDefault="00901C22" w:rsidP="0079225A">
      <w:pPr>
        <w:widowControl w:val="0"/>
        <w:spacing w:after="0" w:line="240" w:lineRule="auto"/>
        <w:ind w:left="59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1C22" w:rsidRPr="00901C22" w:rsidRDefault="00901C22" w:rsidP="007922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C22" w:rsidRPr="00901C22" w:rsidRDefault="00901C22" w:rsidP="007922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C22" w:rsidRPr="00901C22" w:rsidRDefault="00901C22" w:rsidP="007922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C22" w:rsidRPr="00901C22" w:rsidRDefault="00901C22" w:rsidP="007922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C22" w:rsidRPr="00901C22" w:rsidRDefault="00901C22" w:rsidP="007922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C22" w:rsidRPr="00901C22" w:rsidRDefault="00901C22" w:rsidP="007922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C22" w:rsidRPr="00901C22" w:rsidRDefault="00901C22" w:rsidP="007922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C22" w:rsidRPr="00901C22" w:rsidRDefault="00901C22" w:rsidP="007922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C22" w:rsidRPr="00901C22" w:rsidRDefault="00901C22" w:rsidP="007922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C22" w:rsidRPr="00901C22" w:rsidRDefault="00901C22" w:rsidP="007922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C22" w:rsidRPr="00901C22" w:rsidRDefault="00901C22" w:rsidP="007922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C22" w:rsidRPr="00901C22" w:rsidRDefault="00901C22" w:rsidP="007922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C22" w:rsidRPr="00901C22" w:rsidRDefault="00901C22" w:rsidP="007922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40"/>
          <w:szCs w:val="40"/>
          <w:lang w:eastAsia="ru-RU"/>
        </w:rPr>
      </w:pPr>
      <w:r w:rsidRPr="00901C2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Регламент рассмотрения жалоб и обращений при проведении закупочных процедур </w:t>
      </w:r>
      <w:r w:rsidR="00054DA3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АО «НЭСК»</w:t>
      </w:r>
      <w:r w:rsidRPr="00901C2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</w:p>
    <w:p w:rsidR="00901C22" w:rsidRPr="00901C22" w:rsidRDefault="00901C22" w:rsidP="007922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901C22" w:rsidRPr="00901C22" w:rsidRDefault="00901C22" w:rsidP="007922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C22" w:rsidRPr="00901C22" w:rsidRDefault="00901C22" w:rsidP="007922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C22" w:rsidRPr="00901C22" w:rsidRDefault="00901C22" w:rsidP="007922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C22" w:rsidRPr="00901C22" w:rsidRDefault="00901C22" w:rsidP="007922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C22" w:rsidRPr="00901C22" w:rsidRDefault="00901C22" w:rsidP="007922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C22" w:rsidRPr="00901C22" w:rsidRDefault="00901C22" w:rsidP="007922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C22" w:rsidRPr="00901C22" w:rsidRDefault="00901C22" w:rsidP="007922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C22" w:rsidRPr="00901C22" w:rsidRDefault="00901C22" w:rsidP="007922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C22" w:rsidRPr="00901C22" w:rsidRDefault="00901C22" w:rsidP="007922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C22" w:rsidRPr="00901C22" w:rsidRDefault="00901C22" w:rsidP="007922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C22" w:rsidRPr="00901C22" w:rsidRDefault="00901C22" w:rsidP="007922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C22" w:rsidRPr="00901C22" w:rsidRDefault="00901C22" w:rsidP="007922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C22" w:rsidRPr="00901C22" w:rsidRDefault="00901C22" w:rsidP="007922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C22" w:rsidRPr="00901C22" w:rsidRDefault="00901C22" w:rsidP="007922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C22" w:rsidRPr="00901C22" w:rsidRDefault="00901C22" w:rsidP="007922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C22" w:rsidRPr="00901C22" w:rsidRDefault="00901C22" w:rsidP="007922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C22" w:rsidRPr="00901C22" w:rsidRDefault="00901C22" w:rsidP="007922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C22" w:rsidRPr="00901C22" w:rsidRDefault="00901C22" w:rsidP="007922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C22" w:rsidRPr="00901C22" w:rsidRDefault="00901C22" w:rsidP="007922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C22" w:rsidRPr="00901C22" w:rsidRDefault="00901C22" w:rsidP="007922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C22" w:rsidRPr="00901C22" w:rsidRDefault="00901C22" w:rsidP="0079225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C22" w:rsidRPr="00901C22" w:rsidRDefault="00901C22" w:rsidP="0079225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01C22" w:rsidRPr="00901C22" w:rsidSect="00D53602">
          <w:footerReference w:type="default" r:id="rId9"/>
          <w:pgSz w:w="11906" w:h="16838"/>
          <w:pgMar w:top="1134" w:right="851" w:bottom="1134" w:left="1701" w:header="567" w:footer="0" w:gutter="0"/>
          <w:cols w:space="708"/>
          <w:titlePg/>
          <w:docGrid w:linePitch="360"/>
        </w:sectPr>
      </w:pPr>
    </w:p>
    <w:p w:rsidR="00901C22" w:rsidRPr="00901C22" w:rsidRDefault="00901C22" w:rsidP="0079225A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Оглавление</w:t>
      </w:r>
    </w:p>
    <w:p w:rsidR="00901C22" w:rsidRPr="00901C22" w:rsidRDefault="00901C22" w:rsidP="0079225A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C22" w:rsidRPr="00901C22" w:rsidRDefault="00901C22" w:rsidP="00D36860">
      <w:pPr>
        <w:widowControl w:val="0"/>
        <w:tabs>
          <w:tab w:val="left" w:pos="426"/>
          <w:tab w:val="right" w:leader="dot" w:pos="9356"/>
        </w:tabs>
        <w:spacing w:before="240" w:after="24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01C22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901C22">
        <w:rPr>
          <w:rFonts w:ascii="Times New Roman" w:eastAsia="Calibri" w:hAnsi="Times New Roman" w:cs="Times New Roman"/>
          <w:sz w:val="28"/>
          <w:szCs w:val="28"/>
        </w:rPr>
        <w:instrText xml:space="preserve"> TOC \o "1-3" \h \z \u </w:instrText>
      </w:r>
      <w:r w:rsidRPr="00901C22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hyperlink w:anchor="_Toc388966991" w:history="1">
        <w:r w:rsidRPr="0079225A">
          <w:rPr>
            <w:rFonts w:ascii="Times New Roman" w:eastAsia="Calibri" w:hAnsi="Times New Roman" w:cs="Times New Roman"/>
            <w:noProof/>
            <w:sz w:val="28"/>
            <w:szCs w:val="28"/>
          </w:rPr>
          <w:t>1. Назначение и область применения</w:t>
        </w:r>
        <w:r w:rsidRPr="00901C22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ab/>
        </w:r>
        <w:r w:rsidRPr="00901C22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fldChar w:fldCharType="begin"/>
        </w:r>
        <w:r w:rsidRPr="00901C22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instrText xml:space="preserve"> PAGEREF _Toc388966991 \h </w:instrText>
        </w:r>
        <w:r w:rsidRPr="00901C22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</w:r>
        <w:r w:rsidRPr="00901C22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fldChar w:fldCharType="separate"/>
        </w:r>
        <w:r w:rsidR="00D36860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>3</w:t>
        </w:r>
        <w:r w:rsidRPr="00901C22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01C22" w:rsidRPr="00901C22" w:rsidRDefault="00C53F5D" w:rsidP="00D36860">
      <w:pPr>
        <w:widowControl w:val="0"/>
        <w:tabs>
          <w:tab w:val="left" w:pos="426"/>
          <w:tab w:val="right" w:leader="dot" w:pos="9356"/>
        </w:tabs>
        <w:spacing w:before="240" w:after="24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388966992" w:history="1">
        <w:r w:rsidR="00901C22" w:rsidRPr="0079225A">
          <w:rPr>
            <w:rFonts w:ascii="Times New Roman" w:eastAsia="Calibri" w:hAnsi="Times New Roman" w:cs="Times New Roman"/>
            <w:noProof/>
            <w:sz w:val="28"/>
            <w:szCs w:val="28"/>
          </w:rPr>
          <w:t>2. Термины и сокращения</w:t>
        </w:r>
        <w:r w:rsidR="00901C22" w:rsidRPr="00901C22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ab/>
        </w:r>
        <w:r w:rsidR="00901C22" w:rsidRPr="00901C22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fldChar w:fldCharType="begin"/>
        </w:r>
        <w:r w:rsidR="00901C22" w:rsidRPr="00901C22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instrText xml:space="preserve"> PAGEREF _Toc388966992 \h </w:instrText>
        </w:r>
        <w:r w:rsidR="00901C22" w:rsidRPr="00901C22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</w:r>
        <w:r w:rsidR="00901C22" w:rsidRPr="00901C22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fldChar w:fldCharType="separate"/>
        </w:r>
        <w:r w:rsidR="00D36860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>3</w:t>
        </w:r>
        <w:r w:rsidR="00901C22" w:rsidRPr="00901C22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01C22" w:rsidRPr="00901C22" w:rsidRDefault="00C53F5D" w:rsidP="00D36860">
      <w:pPr>
        <w:widowControl w:val="0"/>
        <w:tabs>
          <w:tab w:val="left" w:pos="426"/>
          <w:tab w:val="right" w:leader="dot" w:pos="9356"/>
        </w:tabs>
        <w:spacing w:before="240" w:after="24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388966993" w:history="1">
        <w:r w:rsidR="00901C22" w:rsidRPr="0079225A">
          <w:rPr>
            <w:rFonts w:ascii="Times New Roman" w:eastAsia="Calibri" w:hAnsi="Times New Roman" w:cs="Times New Roman"/>
            <w:noProof/>
            <w:sz w:val="28"/>
            <w:szCs w:val="28"/>
          </w:rPr>
          <w:t>3. Система органов по рассмотрению жалоб</w:t>
        </w:r>
        <w:r w:rsidR="00901C22" w:rsidRPr="00901C22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ab/>
        </w:r>
        <w:r w:rsidR="00901C22" w:rsidRPr="00901C22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fldChar w:fldCharType="begin"/>
        </w:r>
        <w:r w:rsidR="00901C22" w:rsidRPr="00901C22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instrText xml:space="preserve"> PAGEREF _Toc388966993 \h </w:instrText>
        </w:r>
        <w:r w:rsidR="00901C22" w:rsidRPr="00901C22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</w:r>
        <w:r w:rsidR="00901C22" w:rsidRPr="00901C22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fldChar w:fldCharType="separate"/>
        </w:r>
        <w:r w:rsidR="00D36860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>4</w:t>
        </w:r>
        <w:r w:rsidR="00901C22" w:rsidRPr="00901C22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01C22" w:rsidRPr="00901C22" w:rsidRDefault="00C53F5D" w:rsidP="00D36860">
      <w:pPr>
        <w:widowControl w:val="0"/>
        <w:tabs>
          <w:tab w:val="left" w:pos="426"/>
          <w:tab w:val="right" w:leader="dot" w:pos="9356"/>
        </w:tabs>
        <w:spacing w:before="240" w:after="24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388966994" w:history="1">
        <w:r w:rsidR="00901C22" w:rsidRPr="0079225A">
          <w:rPr>
            <w:rFonts w:ascii="Times New Roman" w:eastAsia="Calibri" w:hAnsi="Times New Roman" w:cs="Times New Roman"/>
            <w:noProof/>
            <w:sz w:val="28"/>
            <w:szCs w:val="28"/>
          </w:rPr>
          <w:t>4. Подведомственность органов по рассмотрению жалоб и обращений</w:t>
        </w:r>
        <w:r w:rsidR="00901C22" w:rsidRPr="00901C22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ab/>
        </w:r>
        <w:r w:rsidR="00901C22" w:rsidRPr="00901C22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fldChar w:fldCharType="begin"/>
        </w:r>
        <w:r w:rsidR="00901C22" w:rsidRPr="00901C22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instrText xml:space="preserve"> PAGEREF _Toc388966994 \h </w:instrText>
        </w:r>
        <w:r w:rsidR="00901C22" w:rsidRPr="00901C22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</w:r>
        <w:r w:rsidR="00901C22" w:rsidRPr="00901C22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fldChar w:fldCharType="separate"/>
        </w:r>
        <w:r w:rsidR="00D36860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>4</w:t>
        </w:r>
        <w:r w:rsidR="00901C22" w:rsidRPr="00901C22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01C22" w:rsidRPr="00901C22" w:rsidRDefault="00C53F5D" w:rsidP="00D36860">
      <w:pPr>
        <w:widowControl w:val="0"/>
        <w:tabs>
          <w:tab w:val="left" w:pos="426"/>
          <w:tab w:val="right" w:leader="dot" w:pos="9356"/>
        </w:tabs>
        <w:spacing w:before="240" w:after="24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388966995" w:history="1">
        <w:r w:rsidR="00901C22" w:rsidRPr="0079225A">
          <w:rPr>
            <w:rFonts w:ascii="Times New Roman" w:eastAsia="Calibri" w:hAnsi="Times New Roman" w:cs="Times New Roman"/>
            <w:noProof/>
            <w:sz w:val="28"/>
            <w:szCs w:val="28"/>
          </w:rPr>
          <w:t>5. Порядок и сроки подачи жалобы</w:t>
        </w:r>
        <w:r w:rsidR="00901C22" w:rsidRPr="00901C22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ab/>
        </w:r>
        <w:r w:rsidR="00901C22" w:rsidRPr="00901C22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fldChar w:fldCharType="begin"/>
        </w:r>
        <w:r w:rsidR="00901C22" w:rsidRPr="00901C22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instrText xml:space="preserve"> PAGEREF _Toc388966995 \h </w:instrText>
        </w:r>
        <w:r w:rsidR="00901C22" w:rsidRPr="00901C22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</w:r>
        <w:r w:rsidR="00901C22" w:rsidRPr="00901C22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fldChar w:fldCharType="separate"/>
        </w:r>
        <w:r w:rsidR="00D36860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>5</w:t>
        </w:r>
        <w:r w:rsidR="00901C22" w:rsidRPr="00901C22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01C22" w:rsidRPr="00901C22" w:rsidRDefault="00C53F5D" w:rsidP="00D36860">
      <w:pPr>
        <w:widowControl w:val="0"/>
        <w:tabs>
          <w:tab w:val="left" w:pos="426"/>
          <w:tab w:val="right" w:leader="dot" w:pos="9356"/>
        </w:tabs>
        <w:spacing w:before="240" w:after="24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388966996" w:history="1">
        <w:r w:rsidR="00901C22" w:rsidRPr="0079225A">
          <w:rPr>
            <w:rFonts w:ascii="Times New Roman" w:eastAsia="Calibri" w:hAnsi="Times New Roman" w:cs="Times New Roman"/>
            <w:noProof/>
            <w:sz w:val="28"/>
            <w:szCs w:val="28"/>
          </w:rPr>
          <w:t>6. Порядок рассмотрения жалобы</w:t>
        </w:r>
        <w:r w:rsidR="00901C22" w:rsidRPr="00901C22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ab/>
        </w:r>
        <w:r w:rsidR="00D0393F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>5</w:t>
        </w:r>
      </w:hyperlink>
    </w:p>
    <w:p w:rsidR="00901C22" w:rsidRPr="00901C22" w:rsidRDefault="007E5DB4" w:rsidP="00D36860">
      <w:pPr>
        <w:widowControl w:val="0"/>
        <w:tabs>
          <w:tab w:val="left" w:pos="426"/>
          <w:tab w:val="right" w:leader="dot" w:pos="9356"/>
        </w:tabs>
        <w:spacing w:before="240" w:after="24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388966997" w:history="1">
        <w:r w:rsidR="00901C22" w:rsidRPr="0079225A">
          <w:rPr>
            <w:rFonts w:ascii="Times New Roman" w:eastAsia="Calibri" w:hAnsi="Times New Roman" w:cs="Times New Roman"/>
            <w:noProof/>
            <w:sz w:val="28"/>
            <w:szCs w:val="28"/>
          </w:rPr>
          <w:t>7. Принятие решения по жалобе (обращению)</w:t>
        </w:r>
        <w:r w:rsidR="00901C22" w:rsidRPr="00901C22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ab/>
        </w:r>
        <w:r w:rsidR="00901C22" w:rsidRPr="00901C22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fldChar w:fldCharType="begin"/>
        </w:r>
        <w:r w:rsidR="00901C22" w:rsidRPr="00901C22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instrText xml:space="preserve"> PAGEREF _Toc388966997 \h </w:instrText>
        </w:r>
        <w:r w:rsidR="00901C22" w:rsidRPr="00901C22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</w:r>
        <w:r w:rsidR="00901C22" w:rsidRPr="00901C22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fldChar w:fldCharType="separate"/>
        </w:r>
        <w:r w:rsidR="00D36860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>7</w:t>
        </w:r>
        <w:r w:rsidR="00901C22" w:rsidRPr="00901C22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01C22" w:rsidRPr="00901C22" w:rsidRDefault="00C53F5D" w:rsidP="00D36860">
      <w:pPr>
        <w:widowControl w:val="0"/>
        <w:tabs>
          <w:tab w:val="left" w:pos="426"/>
          <w:tab w:val="right" w:leader="dot" w:pos="9356"/>
        </w:tabs>
        <w:spacing w:before="240" w:after="24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388966998" w:history="1">
        <w:r w:rsidR="00901C22" w:rsidRPr="0079225A">
          <w:rPr>
            <w:rFonts w:ascii="Times New Roman" w:eastAsia="Calibri" w:hAnsi="Times New Roman" w:cs="Times New Roman"/>
            <w:noProof/>
            <w:sz w:val="28"/>
            <w:szCs w:val="28"/>
          </w:rPr>
          <w:t>8.</w:t>
        </w:r>
        <w:r w:rsidR="00901C22" w:rsidRPr="00901C22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ab/>
        </w:r>
        <w:r w:rsidR="00901C22" w:rsidRPr="0079225A">
          <w:rPr>
            <w:rFonts w:ascii="Times New Roman" w:eastAsia="Calibri" w:hAnsi="Times New Roman" w:cs="Times New Roman"/>
            <w:noProof/>
            <w:sz w:val="28"/>
            <w:szCs w:val="28"/>
          </w:rPr>
          <w:t>Прочие положения</w:t>
        </w:r>
        <w:r w:rsidR="00901C22" w:rsidRPr="00901C22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ab/>
        </w:r>
        <w:r w:rsidR="00901C22" w:rsidRPr="00901C22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fldChar w:fldCharType="begin"/>
        </w:r>
        <w:r w:rsidR="00901C22" w:rsidRPr="00901C22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instrText xml:space="preserve"> PAGEREF _Toc388966998 \h </w:instrText>
        </w:r>
        <w:r w:rsidR="00901C22" w:rsidRPr="00901C22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</w:r>
        <w:r w:rsidR="00901C22" w:rsidRPr="00901C22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fldChar w:fldCharType="separate"/>
        </w:r>
        <w:r w:rsidR="00D36860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>8</w:t>
        </w:r>
        <w:r w:rsidR="00901C22" w:rsidRPr="00901C22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01C22" w:rsidRPr="00901C22" w:rsidRDefault="00901C22" w:rsidP="0079225A">
      <w:pPr>
        <w:widowControl w:val="0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901C22" w:rsidRPr="00901C22" w:rsidRDefault="00901C22" w:rsidP="0079225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C22" w:rsidRPr="00901C22" w:rsidRDefault="00901C22" w:rsidP="0079225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C22" w:rsidRPr="00901C22" w:rsidRDefault="00901C22" w:rsidP="0079225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C22" w:rsidRPr="00901C22" w:rsidRDefault="00901C22" w:rsidP="0079225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C22" w:rsidRPr="00901C22" w:rsidRDefault="00901C22" w:rsidP="0079225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C22" w:rsidRPr="0079225A" w:rsidRDefault="00901C22" w:rsidP="00727179">
      <w:pPr>
        <w:pStyle w:val="a7"/>
        <w:widowControl w:val="0"/>
        <w:numPr>
          <w:ilvl w:val="0"/>
          <w:numId w:val="5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40"/>
          <w:lang w:eastAsia="ru-RU"/>
        </w:rPr>
      </w:pPr>
      <w:r w:rsidRPr="0079225A">
        <w:rPr>
          <w:rFonts w:ascii="Times New Roman" w:eastAsia="Times New Roman" w:hAnsi="Times New Roman" w:cs="Times New Roman"/>
          <w:b/>
          <w:bCs/>
          <w:kern w:val="28"/>
          <w:sz w:val="28"/>
          <w:szCs w:val="40"/>
          <w:lang w:eastAsia="ru-RU"/>
        </w:rPr>
        <w:br w:type="page"/>
      </w:r>
      <w:bookmarkStart w:id="0" w:name="_Toc388966991"/>
      <w:r w:rsidRPr="0079225A">
        <w:rPr>
          <w:rFonts w:ascii="Times New Roman" w:eastAsia="Times New Roman" w:hAnsi="Times New Roman" w:cs="Times New Roman"/>
          <w:b/>
          <w:bCs/>
          <w:kern w:val="28"/>
          <w:sz w:val="28"/>
          <w:szCs w:val="40"/>
          <w:lang w:eastAsia="ru-RU"/>
        </w:rPr>
        <w:lastRenderedPageBreak/>
        <w:t xml:space="preserve"> Назначение и область применения</w:t>
      </w:r>
      <w:bookmarkEnd w:id="0"/>
    </w:p>
    <w:p w:rsidR="00901C22" w:rsidRPr="0079225A" w:rsidRDefault="00901C22" w:rsidP="00727179">
      <w:pPr>
        <w:pStyle w:val="a7"/>
        <w:widowControl w:val="0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Регламент рассмотрения жалоб и обращений при проведении закупочных процедур </w:t>
      </w:r>
      <w:r w:rsidR="00054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«НЭСК»</w:t>
      </w:r>
      <w:r w:rsidRPr="0079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 </w:t>
      </w:r>
      <w:r w:rsidR="00054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«НЭСК»</w:t>
      </w:r>
      <w:r w:rsidRPr="0079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Регламент) </w:t>
      </w:r>
      <w:bookmarkStart w:id="1" w:name="_GoBack"/>
      <w:r w:rsidRPr="0079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порядок рассмотрения органами по рассмотрению жалоб </w:t>
      </w:r>
      <w:r w:rsidR="00054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«НЭСК»</w:t>
      </w:r>
      <w:r w:rsidRPr="0079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ДО жалоб и обращений на действия/бездействие </w: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9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аказчика, </w: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рганизатора закупки, закупочной комиссии при проведении процедур закупок </w:t>
      </w:r>
      <w:r w:rsidR="00054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«НЭСК»</w:t>
      </w:r>
      <w:r w:rsidRPr="0079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bookmarkEnd w:id="1"/>
      <w:r w:rsidRPr="0079225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ДО в соответствии с требованиями Федерального закона от 18.07.2011 № 223-ФЗ «О</w:t>
      </w:r>
      <w:proofErr w:type="gramEnd"/>
      <w:r w:rsidRPr="0079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22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закупках товаров, работ, услуг отдельными видами юридических лиц»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901C22" w:rsidRPr="00901C22" w:rsidRDefault="00901C22" w:rsidP="007271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C22" w:rsidRPr="00727179" w:rsidRDefault="00901C22" w:rsidP="00727179">
      <w:pPr>
        <w:pStyle w:val="a7"/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40"/>
          <w:lang w:eastAsia="ru-RU"/>
        </w:rPr>
      </w:pPr>
      <w:bookmarkStart w:id="2" w:name="_Toc388966992"/>
      <w:r w:rsidRPr="00727179">
        <w:rPr>
          <w:rFonts w:ascii="Times New Roman" w:eastAsia="Times New Roman" w:hAnsi="Times New Roman" w:cs="Times New Roman"/>
          <w:b/>
          <w:bCs/>
          <w:kern w:val="28"/>
          <w:sz w:val="28"/>
          <w:szCs w:val="40"/>
          <w:lang w:eastAsia="ru-RU"/>
        </w:rPr>
        <w:t>Термины и сокращения</w:t>
      </w:r>
      <w:bookmarkEnd w:id="2"/>
    </w:p>
    <w:p w:rsidR="00901C22" w:rsidRPr="0079225A" w:rsidRDefault="0079225A" w:rsidP="00727179">
      <w:pPr>
        <w:pStyle w:val="a7"/>
        <w:widowControl w:val="0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C22" w:rsidRPr="0079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Термины, используемые в настоящем Регламенте, имеют то же значение, что и в </w:t>
      </w:r>
      <w:r w:rsidR="00054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 о закупке</w:t>
      </w:r>
      <w:r w:rsidR="00901C22" w:rsidRPr="0079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«НЭСК»</w:t>
      </w:r>
      <w:r w:rsidR="00901C22" w:rsidRPr="007922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C22" w:rsidRDefault="00901C22" w:rsidP="00D53602">
      <w:pPr>
        <w:pStyle w:val="a7"/>
        <w:widowControl w:val="0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документе используются следующие сокращения:</w:t>
      </w:r>
    </w:p>
    <w:p w:rsidR="00D53602" w:rsidRPr="0079225A" w:rsidRDefault="00D53602" w:rsidP="00D53602">
      <w:pPr>
        <w:pStyle w:val="a7"/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8"/>
        <w:gridCol w:w="6064"/>
      </w:tblGrid>
      <w:tr w:rsidR="00901C22" w:rsidRPr="00901C22" w:rsidTr="00D53602">
        <w:trPr>
          <w:tblHeader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2" w:rsidRPr="00901C22" w:rsidRDefault="00901C22" w:rsidP="007922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Сокращение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2" w:rsidRPr="00901C22" w:rsidRDefault="00901C22" w:rsidP="007922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Расшифровка</w:t>
            </w:r>
          </w:p>
        </w:tc>
      </w:tr>
      <w:tr w:rsidR="00901C22" w:rsidRPr="00901C22" w:rsidTr="00D53602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2" w:rsidRPr="00901C22" w:rsidRDefault="00901C22" w:rsidP="007922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05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«НЭСК»</w:t>
            </w:r>
            <w:r w:rsidR="0079225A" w:rsidRPr="00D36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79225A" w:rsidRPr="00D36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2" w:rsidRPr="00901C22" w:rsidRDefault="00901C22" w:rsidP="007922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Дочерние общества </w:t>
            </w:r>
            <w:r w:rsidR="0005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«НЭСК»</w:t>
            </w:r>
            <w:r w:rsidRPr="00901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01C22" w:rsidRPr="00901C22" w:rsidTr="00D53602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2" w:rsidRPr="00901C22" w:rsidRDefault="00901C22" w:rsidP="007922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2" w:rsidRPr="00901C22" w:rsidRDefault="00054DA3" w:rsidP="007922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«НЭСК»</w:t>
            </w:r>
            <w:r w:rsidR="00901C22" w:rsidRPr="00901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«НЭСК»</w:t>
            </w:r>
            <w:r w:rsidR="0079225A" w:rsidRPr="00D36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01C22" w:rsidRPr="00901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01C22" w:rsidRPr="00901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закупочную процедуру которого подано обращение либо жалоба</w:t>
            </w:r>
          </w:p>
        </w:tc>
      </w:tr>
      <w:tr w:rsidR="00901C22" w:rsidRPr="00901C22" w:rsidTr="00D53602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2" w:rsidRPr="00901C22" w:rsidRDefault="00901C22" w:rsidP="007922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Закупка, закупочная процедура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2" w:rsidRPr="00901C22" w:rsidRDefault="00901C22" w:rsidP="00054D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Последовательность действий, осуществляемая Заказчиком</w:t>
            </w:r>
            <w:r w:rsidR="00727179" w:rsidRPr="00D36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соответствии с </w:t>
            </w:r>
            <w:r w:rsidR="00054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Положением</w:t>
            </w:r>
          </w:p>
        </w:tc>
      </w:tr>
      <w:tr w:rsidR="00901C22" w:rsidRPr="00901C22" w:rsidTr="00D53602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2" w:rsidRPr="00901C22" w:rsidRDefault="00901C22" w:rsidP="007922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Закупочная комиссия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2" w:rsidRPr="00901C22" w:rsidRDefault="00901C22" w:rsidP="007922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Закупочная комиссия (в том числе конкурсная, аукционная комиссия)</w:t>
            </w:r>
            <w:r w:rsidR="0079225A" w:rsidRPr="00D36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1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ДО, действия которой обжалуются</w:t>
            </w:r>
          </w:p>
        </w:tc>
      </w:tr>
      <w:tr w:rsidR="00901C22" w:rsidRPr="00901C22" w:rsidTr="00D53602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2" w:rsidRPr="00901C22" w:rsidRDefault="00901C22" w:rsidP="007922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2" w:rsidRPr="00901C22" w:rsidRDefault="00901C22" w:rsidP="007922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либо юридическое лицо, подавшее обращение либо жалобу</w:t>
            </w:r>
          </w:p>
        </w:tc>
      </w:tr>
      <w:tr w:rsidR="00901C22" w:rsidRPr="00901C22" w:rsidTr="00D53602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2" w:rsidRPr="00901C22" w:rsidRDefault="00901C22" w:rsidP="007922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C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Общество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2" w:rsidRPr="00901C22" w:rsidRDefault="00054DA3" w:rsidP="007922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«НЭСК»</w:t>
            </w:r>
          </w:p>
        </w:tc>
      </w:tr>
      <w:tr w:rsidR="00901C22" w:rsidRPr="00901C22" w:rsidTr="00D53602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2" w:rsidRPr="00901C22" w:rsidRDefault="00901C22" w:rsidP="007922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Организатор закупки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2" w:rsidRPr="00901C22" w:rsidRDefault="00901C22" w:rsidP="007922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01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или действующее по договору с ним третье лицо - юридическое лицо, выступающее организатором закупки либо физическое лицо, зарегистрированное в установленном порядке и осу</w:t>
            </w:r>
            <w:r w:rsidR="00054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ществляющее предпринимательскую </w:t>
            </w:r>
            <w:r w:rsidRPr="00901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без образования юридического лица </w:t>
            </w:r>
          </w:p>
        </w:tc>
      </w:tr>
      <w:tr w:rsidR="00901C22" w:rsidRPr="00901C22" w:rsidTr="00D53602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2" w:rsidRPr="00901C22" w:rsidRDefault="00901C22" w:rsidP="007922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01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 по рассмотрению обращений и жалоб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2" w:rsidRPr="00901C22" w:rsidRDefault="00054DA3" w:rsidP="007922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ЕЗК</w:t>
            </w:r>
            <w:r w:rsidR="00901C22" w:rsidRPr="00901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«НЭСК»</w:t>
            </w:r>
            <w:r w:rsidR="00901C22" w:rsidRPr="00901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ЕЗК</w:t>
            </w:r>
            <w:r w:rsidRPr="00901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«НЭСК»</w:t>
            </w:r>
            <w:r w:rsidR="00901C22" w:rsidRPr="00901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01C22" w:rsidRPr="00901C22" w:rsidTr="00D53602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2" w:rsidRPr="00901C22" w:rsidRDefault="00901C22" w:rsidP="007922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Ответчик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2" w:rsidRPr="00901C22" w:rsidRDefault="00901C22" w:rsidP="007922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Заказчик, закупочная комиссия (в том числе конкурсная, аукционная комиссия), </w:t>
            </w:r>
            <w:proofErr w:type="gramStart"/>
            <w:r w:rsidRPr="00901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</w:t>
            </w:r>
            <w:proofErr w:type="gramEnd"/>
            <w:r w:rsidRPr="00901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/бездействия которого обжалуются в соответствии с настоящим Регламентом</w:t>
            </w:r>
          </w:p>
        </w:tc>
      </w:tr>
      <w:tr w:rsidR="00901C22" w:rsidRPr="00901C22" w:rsidTr="00D53602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2" w:rsidRPr="00901C22" w:rsidRDefault="00727179" w:rsidP="007922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ЕИС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2" w:rsidRPr="00901C22" w:rsidRDefault="00727179" w:rsidP="007271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6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Единая информационная системе </w:t>
            </w:r>
            <w:r w:rsidRPr="00D36860">
              <w:rPr>
                <w:rFonts w:ascii="Times New Roman" w:hAnsi="Times New Roman" w:cs="Times New Roman"/>
                <w:sz w:val="28"/>
                <w:szCs w:val="28"/>
              </w:rPr>
              <w:t xml:space="preserve">в сфере </w:t>
            </w:r>
            <w:r w:rsidRPr="00D368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закупок товаров, работ, услуг для обеспечения государственных и муниципальных нужд - официальным сайтом в информационно-коммуникационной сети «Интернет», предусмотренный законодательством Российской Федерации, на котором размещается информация о закупках Заказчика</w:t>
            </w:r>
            <w:r w:rsidR="00901C22" w:rsidRPr="00901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01C22" w:rsidRPr="00901C22" w:rsidTr="00D53602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2" w:rsidRPr="00901C22" w:rsidRDefault="00054DA3" w:rsidP="00054D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Положение</w:t>
            </w:r>
            <w:r w:rsidR="00727179" w:rsidRPr="00D36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/Положение о закупк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2" w:rsidRPr="00901C22" w:rsidRDefault="00054DA3" w:rsidP="00054D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закупке</w:t>
            </w:r>
            <w:r w:rsidR="00901C22" w:rsidRPr="00901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«НЭСК»</w:t>
            </w:r>
            <w:r w:rsidR="00901C22" w:rsidRPr="00901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r w:rsidR="00901C22" w:rsidRPr="00901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установленном Федеральным законом от 18.07.2011 № 223-ФЗ «О закупках товаров, работ, услуг отдельными видами юридических лиц»</w:t>
            </w:r>
          </w:p>
        </w:tc>
      </w:tr>
      <w:tr w:rsidR="00901C22" w:rsidRPr="00901C22" w:rsidTr="00D53602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2" w:rsidRPr="00901C22" w:rsidRDefault="00054DA3" w:rsidP="007922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ЕЗК</w:t>
            </w:r>
            <w:r w:rsidR="00901C22" w:rsidRPr="00901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«НЭСК»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2" w:rsidRPr="00901C22" w:rsidRDefault="00054DA3" w:rsidP="007922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Единая</w:t>
            </w:r>
            <w:r w:rsidR="00901C22" w:rsidRPr="00901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закупочная комиссия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«НЭСК»</w:t>
            </w:r>
          </w:p>
        </w:tc>
      </w:tr>
      <w:tr w:rsidR="00901C22" w:rsidRPr="00901C22" w:rsidTr="00D53602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2" w:rsidRPr="00901C22" w:rsidRDefault="00054DA3" w:rsidP="007922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ЕЗК</w:t>
            </w:r>
            <w:r w:rsidR="00901C22" w:rsidRPr="00901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«НЭСК»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22" w:rsidRPr="00901C22" w:rsidRDefault="00054DA3" w:rsidP="00054D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Единые</w:t>
            </w:r>
            <w:r w:rsidR="00901C22" w:rsidRPr="00901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закупочные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="00901C22" w:rsidRPr="00901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«НЭСК»</w:t>
            </w:r>
          </w:p>
        </w:tc>
      </w:tr>
    </w:tbl>
    <w:p w:rsidR="00901C22" w:rsidRPr="00901C22" w:rsidRDefault="00901C22" w:rsidP="007922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C22" w:rsidRPr="0079225A" w:rsidRDefault="00901C22" w:rsidP="00D53602">
      <w:pPr>
        <w:pStyle w:val="a7"/>
        <w:widowControl w:val="0"/>
        <w:numPr>
          <w:ilvl w:val="0"/>
          <w:numId w:val="9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40"/>
          <w:lang w:eastAsia="ru-RU"/>
        </w:rPr>
      </w:pPr>
      <w:bookmarkStart w:id="3" w:name="_Toc388966993"/>
      <w:r w:rsidRPr="0079225A">
        <w:rPr>
          <w:rFonts w:ascii="Times New Roman" w:eastAsia="Times New Roman" w:hAnsi="Times New Roman" w:cs="Times New Roman"/>
          <w:b/>
          <w:bCs/>
          <w:kern w:val="28"/>
          <w:sz w:val="28"/>
          <w:szCs w:val="40"/>
          <w:lang w:eastAsia="ru-RU"/>
        </w:rPr>
        <w:t>Система органов по рассмотрению жалоб</w:t>
      </w:r>
      <w:bookmarkEnd w:id="3"/>
      <w:r w:rsidRPr="0079225A">
        <w:rPr>
          <w:rFonts w:ascii="Times New Roman" w:eastAsia="Times New Roman" w:hAnsi="Times New Roman" w:cs="Times New Roman"/>
          <w:b/>
          <w:bCs/>
          <w:kern w:val="28"/>
          <w:sz w:val="28"/>
          <w:szCs w:val="40"/>
          <w:lang w:eastAsia="ru-RU"/>
        </w:rPr>
        <w:t xml:space="preserve"> и обращений</w:t>
      </w:r>
    </w:p>
    <w:p w:rsidR="00901C22" w:rsidRPr="0079225A" w:rsidRDefault="0079225A" w:rsidP="00D53602">
      <w:pPr>
        <w:pStyle w:val="a7"/>
        <w:widowControl w:val="0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C22" w:rsidRPr="007922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 от заявителей жалобы (обращения) рассматриваются органами по рассмотрению жалоб и обращений в соответствии с их полномочиями и подведомственностью, установленными настоящим Регламентом.</w:t>
      </w:r>
    </w:p>
    <w:p w:rsidR="00901C22" w:rsidRPr="0079225A" w:rsidRDefault="00901C22" w:rsidP="00D53602">
      <w:pPr>
        <w:pStyle w:val="a7"/>
        <w:widowControl w:val="0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органов по рассмотрению обращений и жалоб </w:t>
      </w:r>
      <w:r w:rsidR="00054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«НЭСК»</w:t>
      </w:r>
      <w:r w:rsidRPr="0079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</w:t>
      </w:r>
      <w:proofErr w:type="gramStart"/>
      <w:r w:rsidRPr="007922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9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</w:t>
      </w:r>
      <w:r w:rsidR="00054DA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ЕЗК</w:t>
      </w:r>
      <w:r w:rsidR="00054DA3" w:rsidRPr="0090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22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92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4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«НЭСК»</w:t>
      </w:r>
      <w:r w:rsidRPr="0079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54DA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ЕЗК</w:t>
      </w:r>
      <w:r w:rsidR="00054DA3" w:rsidRPr="0090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«НЭСК»</w:t>
      </w:r>
      <w:r w:rsidRPr="0079225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901C22" w:rsidRPr="00901C22" w:rsidRDefault="00901C22" w:rsidP="00D536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C22" w:rsidRPr="0079225A" w:rsidRDefault="00901C22" w:rsidP="00D53602">
      <w:pPr>
        <w:pStyle w:val="a7"/>
        <w:widowControl w:val="0"/>
        <w:numPr>
          <w:ilvl w:val="0"/>
          <w:numId w:val="9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40"/>
          <w:lang w:eastAsia="ru-RU"/>
        </w:rPr>
      </w:pPr>
      <w:bookmarkStart w:id="4" w:name="_Toc388966994"/>
      <w:bookmarkStart w:id="5" w:name="_Ref510730799"/>
      <w:r w:rsidRPr="0079225A">
        <w:rPr>
          <w:rFonts w:ascii="Times New Roman" w:eastAsia="Times New Roman" w:hAnsi="Times New Roman" w:cs="Times New Roman"/>
          <w:b/>
          <w:bCs/>
          <w:kern w:val="28"/>
          <w:sz w:val="28"/>
          <w:szCs w:val="40"/>
          <w:lang w:eastAsia="ru-RU"/>
        </w:rPr>
        <w:t>Подведомственность органов по рассмотрению жалоб и обращений</w:t>
      </w:r>
      <w:bookmarkEnd w:id="4"/>
      <w:bookmarkEnd w:id="5"/>
    </w:p>
    <w:p w:rsidR="00901C22" w:rsidRDefault="00054DA3" w:rsidP="00D53602">
      <w:pPr>
        <w:pStyle w:val="a7"/>
        <w:widowControl w:val="0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Ref51073047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ЕЗК</w:t>
      </w:r>
      <w:r w:rsidRPr="0090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C22" w:rsidRPr="0079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«НЭСК»</w:t>
      </w:r>
      <w:r w:rsidR="00901C22" w:rsidRPr="0079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жалобы (обращения) на действия (бездействие) </w: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01C22" w:rsidRPr="0079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аказчика, </w: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Организатора </w:t>
      </w:r>
      <w:r w:rsidR="00901C22" w:rsidRPr="0079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закупки, закупочных комиссий при проведении процедур закупок для нужд соответствующего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«НЭСК»</w:t>
      </w:r>
      <w:r w:rsidR="00901C22" w:rsidRPr="007922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6"/>
    </w:p>
    <w:p w:rsidR="0079225A" w:rsidRPr="0079225A" w:rsidRDefault="00D0393F" w:rsidP="00D53602">
      <w:pPr>
        <w:pStyle w:val="a7"/>
        <w:widowControl w:val="0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Ref51073048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ЕЗК</w:t>
      </w:r>
      <w:r w:rsidRPr="0090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«НЭСК»</w:t>
      </w:r>
      <w:r w:rsidR="0079225A" w:rsidRPr="0079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жалобы (обращения) на действия (бездействие) </w: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9225A" w:rsidRPr="0079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аказчика, </w: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9225A" w:rsidRPr="0079225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 закупки, закупочной комиссии при проведении:</w:t>
      </w:r>
      <w:bookmarkEnd w:id="7"/>
    </w:p>
    <w:p w:rsidR="0079225A" w:rsidRPr="0079225A" w:rsidRDefault="0079225A" w:rsidP="00D53602">
      <w:pPr>
        <w:pStyle w:val="a7"/>
        <w:widowControl w:val="0"/>
        <w:numPr>
          <w:ilvl w:val="2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 закупок для нужд </w:t>
      </w:r>
      <w:r w:rsidRPr="00792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Общества;</w:t>
      </w:r>
      <w:r w:rsidRPr="0079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225A" w:rsidRPr="0079225A" w:rsidRDefault="0079225A" w:rsidP="00D53602">
      <w:pPr>
        <w:pStyle w:val="a7"/>
        <w:widowControl w:val="0"/>
        <w:numPr>
          <w:ilvl w:val="2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8" w:name="_Ref510730361"/>
      <w:r w:rsidRPr="00792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процедур закупок для нужд ДО </w:t>
      </w:r>
      <w:r w:rsidR="00054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АО «НЭСК»</w:t>
      </w:r>
      <w:r w:rsidRPr="00792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случае направления </w:t>
      </w:r>
      <w:r w:rsidRPr="0079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(обращения) </w:t>
      </w:r>
      <w:r w:rsidRPr="00792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закупочной процедуре начальная (максимальная) цена по которой составляет 100 млн. рублей и выше.</w:t>
      </w:r>
      <w:bookmarkEnd w:id="8"/>
    </w:p>
    <w:p w:rsidR="0079225A" w:rsidRPr="0079225A" w:rsidRDefault="0079225A" w:rsidP="00D53602">
      <w:pPr>
        <w:pStyle w:val="a7"/>
        <w:widowControl w:val="0"/>
        <w:numPr>
          <w:ilvl w:val="2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9" w:name="_Ref510730372"/>
      <w:r w:rsidRPr="00792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процедур закупок для нужд ДО </w:t>
      </w:r>
      <w:r w:rsidR="00054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АО «НЭСК»</w:t>
      </w:r>
      <w:r w:rsidRPr="00792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независимо от размера начальной (максимальной) цены закупки, если по данной жалобе (обращению) принято решение </w:t>
      </w:r>
      <w:r w:rsidR="00D0393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ЕЗК</w:t>
      </w:r>
      <w:r w:rsidR="00D0393F" w:rsidRPr="0090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</w:t>
      </w:r>
      <w:r w:rsidR="00054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АО «НЭСК»</w:t>
      </w:r>
      <w:r w:rsidRPr="00792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End w:id="9"/>
      <w:r w:rsidRPr="00792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9225A" w:rsidRPr="0079225A" w:rsidRDefault="0079225A" w:rsidP="00D53602">
      <w:pPr>
        <w:pStyle w:val="a7"/>
        <w:widowControl w:val="0"/>
        <w:numPr>
          <w:ilvl w:val="2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централизованных процедур закупок для нужд </w:t>
      </w:r>
      <w:r w:rsidR="00054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АО «НЭСК»</w:t>
      </w:r>
      <w:r w:rsidRPr="00792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и/или ДО </w:t>
      </w:r>
      <w:r w:rsidR="00054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АО «НЭСК»</w:t>
      </w:r>
      <w:r w:rsidRPr="00792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01C22" w:rsidRPr="00D53602" w:rsidRDefault="00901C22" w:rsidP="00D53602">
      <w:pPr>
        <w:pStyle w:val="a7"/>
        <w:widowControl w:val="0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Председателя </w:t>
      </w:r>
      <w:r w:rsidR="00D0393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ЕЗК</w:t>
      </w:r>
      <w:r w:rsidR="00D0393F" w:rsidRPr="0090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«НЭСК»</w:t>
      </w:r>
      <w:r w:rsidRPr="00D5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рассмотрению </w:t>
      </w:r>
      <w:r w:rsidR="00D0393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ЕЗК</w:t>
      </w:r>
      <w:r w:rsidR="00D0393F" w:rsidRPr="0090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«НЭСК»</w:t>
      </w:r>
      <w:r w:rsidRPr="00D5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принята жалоба (обращение) на действия (бездействие) </w: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5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аказчика, </w: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5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рганизатора закупки, закупочной комиссии при </w:t>
      </w:r>
      <w:r w:rsidRPr="00D536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проведении закупок для нужд ДО </w:t>
      </w:r>
      <w:r w:rsidR="00054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«НЭСК»</w:t>
      </w:r>
      <w:r w:rsidRPr="00D5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соблюдений условий, указанных в п. </w:t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REF _Ref510730361 \w \h </w:instrText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4.2.2</w:t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п. </w:t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REF _Ref510730372 \w \h </w:instrText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4.2.3</w:t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Регламента.</w:t>
      </w:r>
    </w:p>
    <w:p w:rsidR="00901C22" w:rsidRPr="00D53602" w:rsidRDefault="00901C22" w:rsidP="00D53602">
      <w:pPr>
        <w:pStyle w:val="a7"/>
        <w:widowControl w:val="0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0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Анонимные жалобы и обращения не рассматриваются.</w:t>
      </w:r>
    </w:p>
    <w:p w:rsidR="00901C22" w:rsidRPr="00D53602" w:rsidRDefault="00901C22" w:rsidP="00D53602">
      <w:pPr>
        <w:pStyle w:val="a7"/>
        <w:widowControl w:val="0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3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</w:t>
      </w:r>
      <w:r w:rsidRPr="00D53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D0393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ЕЗК</w:t>
      </w:r>
      <w:r w:rsidR="00D0393F" w:rsidRPr="0090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АО «НЭСК»</w:t>
      </w:r>
      <w:r w:rsidRPr="00D53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5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(обращения), отнесенной к подведомственности </w:t>
      </w:r>
      <w:r w:rsidR="00D0393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ЕЗК</w:t>
      </w:r>
      <w:r w:rsidR="00D0393F" w:rsidRPr="0090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054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«НЭСК»</w:t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93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ЕЗК</w:t>
      </w:r>
      <w:r w:rsidR="00D0393F" w:rsidRPr="0090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АО «НЭСК»</w:t>
      </w:r>
      <w:r w:rsidRPr="00D53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5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не позднее 1 (одного) рабочего дня, следующего за днем поступления и регистрации жалобы, направляет её для рассмотрения в </w:t>
      </w:r>
      <w:r w:rsidR="00D0393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ЕЗК</w:t>
      </w:r>
      <w:r w:rsidR="00D0393F" w:rsidRPr="0090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«НЭСК»</w:t>
      </w:r>
      <w:r w:rsidRPr="00D5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случае, если не принято решение о рассмотрении жалобы на </w:t>
      </w:r>
      <w:r w:rsidR="00D0393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ЕЗК</w:t>
      </w:r>
      <w:r w:rsidR="00D0393F" w:rsidRPr="0090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«НЭСК»</w:t>
      </w:r>
      <w:r w:rsidRPr="00D536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01C22" w:rsidRPr="00D53602" w:rsidRDefault="00901C22" w:rsidP="00D53602">
      <w:pPr>
        <w:pStyle w:val="a7"/>
        <w:widowControl w:val="0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</w:t>
      </w:r>
      <w:r w:rsidRPr="00D53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D0393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ЕЗК</w:t>
      </w:r>
      <w:r w:rsidR="00D0393F" w:rsidRPr="0090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054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«НЭСК»</w:t>
      </w:r>
      <w:r w:rsidRPr="00D5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жалобы (обращения), отнесенной к подведомственности </w:t>
      </w:r>
      <w:r w:rsidR="00D0393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ЕЗК</w:t>
      </w:r>
      <w:r w:rsidR="00D0393F" w:rsidRPr="0090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«НЭСК»</w:t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93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ЕЗК</w:t>
      </w:r>
      <w:r w:rsidR="00D0393F" w:rsidRPr="0090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054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«НЭСК»</w:t>
      </w:r>
      <w:r w:rsidRPr="00D5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1 (одного) рабочего дня, следующего за днем поступления и регистрации жалобы (обращения), направляет её для рассмотрения в </w:t>
      </w:r>
      <w:r w:rsidR="00D0393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ЕЗК</w:t>
      </w:r>
      <w:r w:rsidR="00D0393F" w:rsidRPr="0090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«НЭСК»</w:t>
      </w:r>
      <w:r w:rsidRPr="00D536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C22" w:rsidRPr="00901C22" w:rsidRDefault="00901C22" w:rsidP="0079225A">
      <w:pPr>
        <w:widowControl w:val="0"/>
        <w:spacing w:after="0" w:line="240" w:lineRule="auto"/>
        <w:ind w:left="141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C22" w:rsidRPr="00727179" w:rsidRDefault="00901C22" w:rsidP="00727179">
      <w:pPr>
        <w:pStyle w:val="a7"/>
        <w:widowControl w:val="0"/>
        <w:numPr>
          <w:ilvl w:val="0"/>
          <w:numId w:val="9"/>
        </w:numPr>
        <w:spacing w:after="0" w:line="240" w:lineRule="auto"/>
        <w:ind w:left="0"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40"/>
          <w:lang w:eastAsia="ru-RU"/>
        </w:rPr>
      </w:pPr>
      <w:bookmarkStart w:id="10" w:name="_Toc388966995"/>
      <w:r w:rsidRPr="00727179">
        <w:rPr>
          <w:rFonts w:ascii="Times New Roman" w:eastAsia="Times New Roman" w:hAnsi="Times New Roman" w:cs="Times New Roman"/>
          <w:b/>
          <w:bCs/>
          <w:kern w:val="28"/>
          <w:sz w:val="28"/>
          <w:szCs w:val="40"/>
          <w:lang w:eastAsia="ru-RU"/>
        </w:rPr>
        <w:t>Порядок и сроки подачи жалобы</w:t>
      </w:r>
      <w:bookmarkEnd w:id="10"/>
    </w:p>
    <w:p w:rsidR="00901C22" w:rsidRPr="00727179" w:rsidRDefault="00901C22" w:rsidP="00727179">
      <w:pPr>
        <w:pStyle w:val="a7"/>
        <w:widowControl w:val="0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подается заявителем в письменной форме в орган по рассмотрению жалоб и обращений в соответствии с подведомственностью, указанной в пунктах </w:t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REF _Ref510730475 \w \h </w:instrText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REF _Ref510730489 \w \h </w:instrText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Регламента, по адресу и реквизитам соответствующего органа по рассмотрению жалоб и обращений, указанным на официальном сайте </w: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аказчика и (или) в документации о закупке.</w:t>
      </w:r>
    </w:p>
    <w:p w:rsidR="00901C22" w:rsidRPr="00727179" w:rsidRDefault="00901C22" w:rsidP="00727179">
      <w:pPr>
        <w:pStyle w:val="a7"/>
        <w:widowControl w:val="0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Ref510730730"/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(обращение) подается в следующие сроки:</w:t>
      </w:r>
      <w:bookmarkEnd w:id="11"/>
    </w:p>
    <w:p w:rsidR="00901C22" w:rsidRPr="00727179" w:rsidRDefault="00901C22" w:rsidP="00727179">
      <w:pPr>
        <w:pStyle w:val="a7"/>
        <w:widowControl w:val="0"/>
        <w:numPr>
          <w:ilvl w:val="2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Ref301961102"/>
      <w:bookmarkStart w:id="13" w:name="_Ref301961104"/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Обжалование действий (бездействия) </w: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аказчика, </w:t>
      </w:r>
      <w:r w:rsidR="006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рганизатора закупки, закупочной комиссии производится в любое время, но не позднее 10 (десяти) </w:t>
      </w:r>
      <w:r w:rsidR="00727179"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 момента размещения в ЕИС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подведении итогов по закупке.</w:t>
      </w:r>
      <w:bookmarkEnd w:id="12"/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</w:t>
      </w:r>
      <w:proofErr w:type="gramStart"/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 результатам </w:t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 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договора не осуществлено, либо в случае признания </w:t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несостоявши</w:t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обжалование действий (бездействия) </w: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аказчика, </w:t>
      </w:r>
      <w:r w:rsidR="006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рганизатора закупки, закупочной комиссии допускается в течение трех месяцев со дня подведения итогов </w:t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C22" w:rsidRPr="00727179" w:rsidRDefault="00901C22" w:rsidP="00727179">
      <w:pPr>
        <w:pStyle w:val="a7"/>
        <w:widowControl w:val="0"/>
        <w:numPr>
          <w:ilvl w:val="2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Обжалование условий и положений извещения и документации конкурентной </w:t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до окончания срока подачи заявок на участие в </w:t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закупке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C22" w:rsidRPr="00727179" w:rsidRDefault="00901C22" w:rsidP="00727179">
      <w:pPr>
        <w:pStyle w:val="a7"/>
        <w:widowControl w:val="0"/>
        <w:numPr>
          <w:ilvl w:val="2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Обжалование действий (бездействия) </w: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аказчика, </w: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рганизатора закупки, закупочной комиссии в случае, установленном п. </w:t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REF _Ref510730372 \w \h </w:instrText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4.2.3</w:t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Регламента производится не позднее 10 (десяти) дней со дня уведомления заявителя о результатах рассмотрения обращения </w:t>
      </w:r>
      <w:r w:rsidR="00D0393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ЕЗК</w:t>
      </w:r>
      <w:r w:rsidR="00D0393F" w:rsidRPr="0090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ПАО  «</w:t>
      </w:r>
      <w:proofErr w:type="spellStart"/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bookmarkEnd w:id="13"/>
    <w:p w:rsidR="00901C22" w:rsidRDefault="00901C22" w:rsidP="0079225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179" w:rsidRPr="00901C22" w:rsidRDefault="00727179" w:rsidP="0079225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C22" w:rsidRPr="00727179" w:rsidRDefault="00901C22" w:rsidP="00727179">
      <w:pPr>
        <w:pStyle w:val="a7"/>
        <w:widowControl w:val="0"/>
        <w:numPr>
          <w:ilvl w:val="0"/>
          <w:numId w:val="9"/>
        </w:numPr>
        <w:spacing w:after="0" w:line="240" w:lineRule="auto"/>
        <w:ind w:left="0"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40"/>
          <w:lang w:eastAsia="ru-RU"/>
        </w:rPr>
      </w:pPr>
      <w:bookmarkStart w:id="14" w:name="_Toc388966996"/>
      <w:r w:rsidRPr="00727179">
        <w:rPr>
          <w:rFonts w:ascii="Times New Roman" w:eastAsia="Times New Roman" w:hAnsi="Times New Roman" w:cs="Times New Roman"/>
          <w:b/>
          <w:bCs/>
          <w:kern w:val="28"/>
          <w:sz w:val="28"/>
          <w:szCs w:val="40"/>
          <w:lang w:eastAsia="ru-RU"/>
        </w:rPr>
        <w:t>Порядок рассмотрения жалобы</w:t>
      </w:r>
      <w:bookmarkEnd w:id="14"/>
    </w:p>
    <w:p w:rsidR="00901C22" w:rsidRPr="00727179" w:rsidRDefault="00901C22" w:rsidP="00727179">
      <w:pPr>
        <w:pStyle w:val="a7"/>
        <w:widowControl w:val="0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Поступившая жалоба (обращение) регистрируется Заказчик</w: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правилами документооборота Заказчика.</w:t>
      </w:r>
    </w:p>
    <w:p w:rsidR="00901C22" w:rsidRPr="00727179" w:rsidRDefault="00901C22" w:rsidP="00727179">
      <w:pPr>
        <w:pStyle w:val="a7"/>
        <w:widowControl w:val="0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Ref510730840"/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по рассмотрению жалоб и обращений вправе не принимать жалобу (обращение) к рассмотрению в случае, если:</w:t>
      </w:r>
      <w:bookmarkEnd w:id="15"/>
    </w:p>
    <w:p w:rsidR="00901C22" w:rsidRPr="00727179" w:rsidRDefault="00901C22" w:rsidP="008E1217">
      <w:pPr>
        <w:pStyle w:val="a7"/>
        <w:widowControl w:val="0"/>
        <w:numPr>
          <w:ilvl w:val="2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пропущены сроки обжалования, установленные пунктом </w: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REF _Ref510730730 \w \h </w:instrTex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настоящего Регламента; </w:t>
      </w:r>
    </w:p>
    <w:p w:rsidR="00901C22" w:rsidRPr="00727179" w:rsidRDefault="00901C22" w:rsidP="008E1217">
      <w:pPr>
        <w:pStyle w:val="a7"/>
        <w:widowControl w:val="0"/>
        <w:numPr>
          <w:ilvl w:val="2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(обращение) не относится к подведомственности органа по рассмотрению жалоб и обращений, установленной статьей </w: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REF _Ref510730799 \w \h </w:instrTex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Регламента; </w:t>
      </w:r>
    </w:p>
    <w:p w:rsidR="00901C22" w:rsidRPr="00727179" w:rsidRDefault="00901C22" w:rsidP="008E1217">
      <w:pPr>
        <w:pStyle w:val="a7"/>
        <w:widowControl w:val="0"/>
        <w:numPr>
          <w:ilvl w:val="2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(обращение) </w:t>
      </w:r>
      <w:proofErr w:type="gramStart"/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действия (бездействие) </w: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аказчика, </w: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 закупки, закупочной комиссии, рассматривается в органе по рассмотрению жалоб и обращений и по ней принято соответствующее решение;</w:t>
      </w:r>
    </w:p>
    <w:p w:rsidR="00901C22" w:rsidRPr="00727179" w:rsidRDefault="00901C22" w:rsidP="008E1217">
      <w:pPr>
        <w:pStyle w:val="a7"/>
        <w:widowControl w:val="0"/>
        <w:numPr>
          <w:ilvl w:val="2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(обращение) принята к рассмотрению антимонопольным органом или судом, или по ней уже вынесено соответствующее решение указанными органами; </w:t>
      </w:r>
    </w:p>
    <w:p w:rsidR="00901C22" w:rsidRPr="00727179" w:rsidRDefault="00901C22" w:rsidP="008E1217">
      <w:pPr>
        <w:pStyle w:val="a7"/>
        <w:widowControl w:val="0"/>
        <w:numPr>
          <w:ilvl w:val="2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не соответствует иным требованиям, установленным </w: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Регламентом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C22" w:rsidRPr="00727179" w:rsidRDefault="00901C22" w:rsidP="00727179">
      <w:pPr>
        <w:pStyle w:val="a7"/>
        <w:widowControl w:val="0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непринятия жалобы к рассмотрению по основаниям, указанным в пункте </w: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REF _Ref510730840 \w \h </w:instrTex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Регламента орган по рассмотрению жалоб и обращений направляет заявителю уведомление об отказе в принятии жалобы (обращения) к рассмотрению в течение двух рабочих дней</w: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принятия такого решения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C22" w:rsidRPr="008E1217" w:rsidRDefault="00901C22" w:rsidP="008E1217">
      <w:pPr>
        <w:pStyle w:val="a7"/>
        <w:widowControl w:val="0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жалобы (обращения) к рассмотрению орган по рассмотрению жалоб и обращений рассматривает жалобу (обращение) в течение 10 (десяти) рабочих дней со дня ее поступления.</w:t>
      </w:r>
      <w:r w:rsidR="008E1217" w:rsidRP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срок может быть продлен, но не более чем на 30 (тридцать) рабочих дней.</w:t>
      </w:r>
    </w:p>
    <w:p w:rsidR="00901C22" w:rsidRPr="00727179" w:rsidRDefault="00901C22" w:rsidP="00727179">
      <w:pPr>
        <w:pStyle w:val="a7"/>
        <w:widowControl w:val="0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по рассмотрению жалоб и обращений в рамках рассмотрения жалоб (обращений) заявителей:</w:t>
      </w:r>
    </w:p>
    <w:p w:rsidR="00901C22" w:rsidRPr="00727179" w:rsidRDefault="00901C22" w:rsidP="008E1217">
      <w:pPr>
        <w:pStyle w:val="a7"/>
        <w:widowControl w:val="0"/>
        <w:numPr>
          <w:ilvl w:val="2"/>
          <w:numId w:val="20"/>
        </w:numPr>
        <w:tabs>
          <w:tab w:val="num" w:pos="0"/>
          <w:tab w:val="num" w:pos="170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_Ref342489470"/>
      <w:proofErr w:type="gramStart"/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жалобы (обращения)  на действия (бездействие) </w: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аказчика, </w: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 закупки, закупочной комиссии при проведении закупочных процедур, в том числе осуществляет рассмотрение материалов процедуры закупки, действий (бездействи</w: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аказчика, </w: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рганизатора закупки, закупочной комиссии, а также иных связанных с этим материалов на предмет их соответствия требованиям и положениям </w: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законодательства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39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 локальным актам </w: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аказчика;</w:t>
      </w:r>
      <w:bookmarkEnd w:id="16"/>
      <w:proofErr w:type="gramEnd"/>
    </w:p>
    <w:p w:rsidR="00901C22" w:rsidRPr="00727179" w:rsidRDefault="00901C22" w:rsidP="008E1217">
      <w:pPr>
        <w:pStyle w:val="a7"/>
        <w:widowControl w:val="0"/>
        <w:numPr>
          <w:ilvl w:val="2"/>
          <w:numId w:val="20"/>
        </w:numPr>
        <w:tabs>
          <w:tab w:val="num" w:pos="170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жалобы (обращения) в адрес профильных структурных подразделений для формирования соответствующего заключения и предоставления его на заседание органа по рассмотрению жалоб и обращений;</w:t>
      </w:r>
    </w:p>
    <w:p w:rsidR="00901C22" w:rsidRPr="00727179" w:rsidRDefault="00901C22" w:rsidP="008E1217">
      <w:pPr>
        <w:pStyle w:val="a7"/>
        <w:widowControl w:val="0"/>
        <w:numPr>
          <w:ilvl w:val="2"/>
          <w:numId w:val="20"/>
        </w:numPr>
        <w:tabs>
          <w:tab w:val="num" w:pos="0"/>
          <w:tab w:val="num" w:pos="170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выдает в соответствии со своими полномочиями обязательные для исполнения заключения о соблюдении (несоблюдении) процедур закупок в адрес </w: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аказчика, </w: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 закупки, закупочной комиссии;</w:t>
      </w:r>
    </w:p>
    <w:p w:rsidR="00901C22" w:rsidRPr="00727179" w:rsidRDefault="00901C22" w:rsidP="008E1217">
      <w:pPr>
        <w:pStyle w:val="a7"/>
        <w:widowControl w:val="0"/>
        <w:numPr>
          <w:ilvl w:val="2"/>
          <w:numId w:val="20"/>
        </w:numPr>
        <w:tabs>
          <w:tab w:val="num" w:pos="0"/>
          <w:tab w:val="num" w:pos="170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_Ref342489480"/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 в установленной сфере деятельности.</w:t>
      </w:r>
      <w:bookmarkEnd w:id="17"/>
    </w:p>
    <w:p w:rsidR="00901C22" w:rsidRPr="00901C22" w:rsidRDefault="00901C22" w:rsidP="008E1217">
      <w:pPr>
        <w:widowControl w:val="0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C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по рассмотрению жалоб и обращений имеет право:</w:t>
      </w:r>
    </w:p>
    <w:p w:rsidR="00901C22" w:rsidRPr="00727179" w:rsidRDefault="00901C22" w:rsidP="008E1217">
      <w:pPr>
        <w:pStyle w:val="a7"/>
        <w:widowControl w:val="0"/>
        <w:numPr>
          <w:ilvl w:val="2"/>
          <w:numId w:val="21"/>
        </w:numPr>
        <w:tabs>
          <w:tab w:val="num" w:pos="0"/>
          <w:tab w:val="num" w:pos="170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запрашивать в установленном порядке и получать от </w: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аказчика, </w:t>
      </w:r>
      <w:r w:rsidR="006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 закупки материалы работы закупочных комиссий, иные материалы, связанные с закупками;</w:t>
      </w:r>
    </w:p>
    <w:p w:rsidR="00901C22" w:rsidRPr="00727179" w:rsidRDefault="00901C22" w:rsidP="008E1217">
      <w:pPr>
        <w:pStyle w:val="a7"/>
        <w:widowControl w:val="0"/>
        <w:numPr>
          <w:ilvl w:val="2"/>
          <w:numId w:val="21"/>
        </w:numPr>
        <w:tabs>
          <w:tab w:val="num" w:pos="0"/>
          <w:tab w:val="num" w:pos="170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_Ref342146074"/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приглашать на заседания представителей </w: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аказчика, </w:t>
      </w:r>
      <w:r w:rsidR="006D3B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 закупки, членов закупочной комиссии, получать объяснения с указанных лиц;</w:t>
      </w:r>
      <w:bookmarkEnd w:id="18"/>
    </w:p>
    <w:p w:rsidR="00901C22" w:rsidRPr="00727179" w:rsidRDefault="00901C22" w:rsidP="008E1217">
      <w:pPr>
        <w:pStyle w:val="a7"/>
        <w:widowControl w:val="0"/>
        <w:numPr>
          <w:ilvl w:val="2"/>
          <w:numId w:val="21"/>
        </w:numPr>
        <w:tabs>
          <w:tab w:val="num" w:pos="0"/>
          <w:tab w:val="num" w:pos="170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в органы управления </w: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аказчика с информацией об имеющихся нарушениях законодательства Российской Федерации, </w:t>
      </w:r>
      <w:r w:rsidR="00D039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локальных нормативных актов </w: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аказчика;</w:t>
      </w:r>
    </w:p>
    <w:p w:rsidR="00901C22" w:rsidRPr="00727179" w:rsidRDefault="00901C22" w:rsidP="008E1217">
      <w:pPr>
        <w:pStyle w:val="a7"/>
        <w:widowControl w:val="0"/>
        <w:numPr>
          <w:ilvl w:val="2"/>
          <w:numId w:val="21"/>
        </w:numPr>
        <w:tabs>
          <w:tab w:val="num" w:pos="0"/>
          <w:tab w:val="num" w:pos="170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мотивированные предложения по совершенствованию локальных нормативных актов </w: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аказчика, регулирующих закупочную деятельность, вырабатываемые в результате проведенных проверок и рассмотрений жалоб и обращений заявителей;</w:t>
      </w:r>
    </w:p>
    <w:p w:rsidR="00901C22" w:rsidRPr="00727179" w:rsidRDefault="00901C22" w:rsidP="008E1217">
      <w:pPr>
        <w:pStyle w:val="a7"/>
        <w:widowControl w:val="0"/>
        <w:numPr>
          <w:ilvl w:val="2"/>
          <w:numId w:val="21"/>
        </w:numPr>
        <w:tabs>
          <w:tab w:val="num" w:pos="0"/>
          <w:tab w:val="num" w:pos="170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_Ref342146078"/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руководству </w: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аказчика предложения о проведении мероприятий внутреннего контроля в отношении подразделений </w: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аказчиков, отдельных должностных лиц, проведении служебных проверок, направлении материалов в уполномоченные органы государственной власти при наличии признаков преступлений и правонарушений</w:t>
      </w:r>
      <w:bookmarkEnd w:id="19"/>
      <w:r w:rsidR="006D3B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C22" w:rsidRPr="00727179" w:rsidRDefault="00901C22" w:rsidP="008E1217">
      <w:pPr>
        <w:pStyle w:val="a7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6.9. Орган по рассмотрению жалоб и обращений при рассмотрении жалобы (обращения) обязан соблюдать установленные законодательством Российской Федерации, правовыми актами Общества и его ДО требования при выполнении работ и проведении мероприятий, связанных с использованием сведений, составляющих государственную тайну, коммерческую тайну Общества и его ДО, заявителя, ответчика, иных сведений ограниченного доступа.</w:t>
      </w:r>
    </w:p>
    <w:p w:rsidR="00901C22" w:rsidRPr="00727179" w:rsidRDefault="00901C22" w:rsidP="008E1217">
      <w:pPr>
        <w:pStyle w:val="a7"/>
        <w:widowControl w:val="0"/>
        <w:numPr>
          <w:ilvl w:val="1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отзыва жалобы (обращения) заявителем орган по рассмотрению жалоб и обращений вправе рассмот</w:t>
      </w:r>
      <w:r w:rsidR="006D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реть данную жалобу (обращение) 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существу.</w:t>
      </w:r>
    </w:p>
    <w:p w:rsidR="00901C22" w:rsidRPr="00727179" w:rsidRDefault="00901C22" w:rsidP="008E1217">
      <w:pPr>
        <w:pStyle w:val="a7"/>
        <w:widowControl w:val="0"/>
        <w:numPr>
          <w:ilvl w:val="1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по рассмотрению жалоб и обращений осуществляет сбор, обобщение и анализ информации о выявленных по результатам рассмотрения жалоб (обращений) и проведения проверок нарушениях закупочной деятельности, о выполнении своих рекомендаций и заключений и при необходимости может направить подготовленные материалы и предложения по применению в установленном порядке мер ответственности в отношении работников, должностных лиц </w: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аказчика, </w: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рганизатора закупки, закупочных комиссий руководителю </w:t>
      </w:r>
      <w:r w:rsidR="008E121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аказчика, </w:t>
      </w:r>
      <w:r w:rsidR="006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</w:t>
      </w:r>
      <w:proofErr w:type="gramEnd"/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закупки, руководству соответствующих подразделений </w:t>
      </w:r>
      <w:r w:rsidR="00054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«НЭСК»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ДО и (или) в подразделения управления персоналом </w:t>
      </w:r>
      <w:r w:rsidR="00054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«НЭСК»</w:t>
      </w:r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</w:t>
      </w:r>
      <w:proofErr w:type="gramStart"/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27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C22" w:rsidRPr="00901C22" w:rsidRDefault="00901C22" w:rsidP="007922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C22" w:rsidRPr="006D3BAB" w:rsidRDefault="00901C22" w:rsidP="006D3BAB">
      <w:pPr>
        <w:pStyle w:val="a7"/>
        <w:widowControl w:val="0"/>
        <w:numPr>
          <w:ilvl w:val="0"/>
          <w:numId w:val="22"/>
        </w:numPr>
        <w:spacing w:after="0" w:line="240" w:lineRule="auto"/>
        <w:ind w:left="0"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40"/>
          <w:lang w:eastAsia="ru-RU"/>
        </w:rPr>
      </w:pPr>
      <w:bookmarkStart w:id="20" w:name="_Toc388966997"/>
      <w:r w:rsidRPr="006D3BAB">
        <w:rPr>
          <w:rFonts w:ascii="Times New Roman" w:eastAsia="Times New Roman" w:hAnsi="Times New Roman" w:cs="Times New Roman"/>
          <w:b/>
          <w:bCs/>
          <w:kern w:val="28"/>
          <w:sz w:val="28"/>
          <w:szCs w:val="40"/>
          <w:lang w:eastAsia="ru-RU"/>
        </w:rPr>
        <w:t>Принятие решения по жалобе (обращению)</w:t>
      </w:r>
      <w:bookmarkEnd w:id="20"/>
    </w:p>
    <w:p w:rsidR="00901C22" w:rsidRPr="006D3BAB" w:rsidRDefault="00901C22" w:rsidP="006D3BAB">
      <w:pPr>
        <w:pStyle w:val="a7"/>
        <w:widowControl w:val="0"/>
        <w:numPr>
          <w:ilvl w:val="1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по рассмотрению жалоб и обращений по результатам рассмотрения жалобы (обращений) выносит письменное решение, которое должно содержать:</w:t>
      </w:r>
    </w:p>
    <w:p w:rsidR="00901C22" w:rsidRPr="00901C22" w:rsidRDefault="00901C22" w:rsidP="006D3BAB">
      <w:pPr>
        <w:widowControl w:val="0"/>
        <w:numPr>
          <w:ilvl w:val="4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C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мотивов принятия решения;</w:t>
      </w:r>
    </w:p>
    <w:p w:rsidR="00901C22" w:rsidRPr="00901C22" w:rsidRDefault="00901C22" w:rsidP="006D3BAB">
      <w:pPr>
        <w:widowControl w:val="0"/>
        <w:numPr>
          <w:ilvl w:val="4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C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меры, направленные на удовлетворение изложенных требований, в случае необходимости.</w:t>
      </w:r>
    </w:p>
    <w:p w:rsidR="00901C22" w:rsidRPr="00901C22" w:rsidRDefault="00901C22" w:rsidP="006D3BAB">
      <w:pPr>
        <w:widowControl w:val="0"/>
        <w:numPr>
          <w:ilvl w:val="1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C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по рассмотрению жалоб и обращений вправе принять одно или несколько из следующих решений:</w:t>
      </w:r>
    </w:p>
    <w:p w:rsidR="00901C22" w:rsidRDefault="00901C22" w:rsidP="006D3BAB">
      <w:pPr>
        <w:pStyle w:val="a7"/>
        <w:widowControl w:val="0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обязать членов соответственно конкурсной и (или) аукционной, </w:t>
      </w:r>
      <w:r w:rsidRPr="006D3B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закупочной комиссии, совершивших неправомерные действия, применивших незаконные процедуры либо принявших незаконное решение, совершить действия, применить процедуры либо принять решение, соответствующие действующему законодательству и локальным нормативным актам </w:t>
      </w:r>
      <w:r w:rsidR="008E1217" w:rsidRPr="006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аказчика, регулирующим закупочную деятельность, в том числе полностью или частично отменить ранее принятое решение, либо отменить закупочную процедуру;</w:t>
      </w:r>
      <w:proofErr w:type="gramEnd"/>
    </w:p>
    <w:p w:rsidR="006D3BAB" w:rsidRDefault="006D3BAB" w:rsidP="006D3BAB">
      <w:pPr>
        <w:pStyle w:val="a7"/>
        <w:widowControl w:val="0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разногласиях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акупкам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завершившимся заключением договора – предложить руководству Заказчика принять решение об одностороннем расторжении договора;</w:t>
      </w:r>
    </w:p>
    <w:p w:rsidR="006D3BAB" w:rsidRDefault="006D3BAB" w:rsidP="006D3BAB">
      <w:pPr>
        <w:pStyle w:val="a7"/>
        <w:widowControl w:val="0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заявление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частника закупки необоснованным;</w:t>
      </w:r>
    </w:p>
    <w:p w:rsidR="006D3BAB" w:rsidRPr="006D3BAB" w:rsidRDefault="006D3BAB" w:rsidP="006D3BAB">
      <w:pPr>
        <w:pStyle w:val="a7"/>
        <w:widowControl w:val="0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в силе решение конкурсной и (или) аукционной, закупочной комиссии Заказчика.</w:t>
      </w:r>
    </w:p>
    <w:p w:rsidR="00901C22" w:rsidRPr="00901C22" w:rsidRDefault="00901C22" w:rsidP="0079225A">
      <w:pPr>
        <w:widowControl w:val="0"/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C22" w:rsidRPr="006D3BAB" w:rsidRDefault="00901C22" w:rsidP="006D3BAB">
      <w:pPr>
        <w:pStyle w:val="a7"/>
        <w:widowControl w:val="0"/>
        <w:numPr>
          <w:ilvl w:val="0"/>
          <w:numId w:val="25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40"/>
          <w:lang w:eastAsia="ru-RU"/>
        </w:rPr>
      </w:pPr>
      <w:bookmarkStart w:id="21" w:name="_Toc388966998"/>
      <w:r w:rsidRPr="006D3BAB">
        <w:rPr>
          <w:rFonts w:ascii="Times New Roman" w:eastAsia="Times New Roman" w:hAnsi="Times New Roman" w:cs="Times New Roman"/>
          <w:b/>
          <w:bCs/>
          <w:kern w:val="28"/>
          <w:sz w:val="28"/>
          <w:szCs w:val="40"/>
          <w:lang w:eastAsia="ru-RU"/>
        </w:rPr>
        <w:t>Прочие положения</w:t>
      </w:r>
      <w:bookmarkEnd w:id="21"/>
    </w:p>
    <w:p w:rsidR="00901C22" w:rsidRDefault="00901C22" w:rsidP="006D3BAB">
      <w:pPr>
        <w:pStyle w:val="a7"/>
        <w:widowControl w:val="0"/>
        <w:numPr>
          <w:ilvl w:val="1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обжаловать в антимонопольный орган действия (бездействия) </w:t>
      </w:r>
      <w:r w:rsidR="008E1217" w:rsidRPr="006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D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аказчика, </w:t>
      </w:r>
      <w:r w:rsidR="008E1217" w:rsidRPr="006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D3BA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 закупки, закупочной комиссии при закупке товаров, работ, услуг в случаях, предусмотренных действующим законодательством вне зависимости от направления жалобы (обращения) в орган по рассмотрению жалоб и обращений в порядке, установленном настоящим Регламентом.</w:t>
      </w:r>
    </w:p>
    <w:p w:rsidR="006D3BAB" w:rsidRPr="006D3BAB" w:rsidRDefault="006D3BAB" w:rsidP="006D3BAB">
      <w:pPr>
        <w:pStyle w:val="a7"/>
        <w:widowControl w:val="0"/>
        <w:numPr>
          <w:ilvl w:val="1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настоящего Регламента не могут рассматриваться как какое-либо ограничение права обращения заявителей в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D3BAB" w:rsidRPr="006D3BAB" w:rsidSect="00D53602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F5D" w:rsidRDefault="00C53F5D" w:rsidP="0079225A">
      <w:pPr>
        <w:spacing w:after="0" w:line="240" w:lineRule="auto"/>
      </w:pPr>
      <w:r>
        <w:separator/>
      </w:r>
    </w:p>
  </w:endnote>
  <w:endnote w:type="continuationSeparator" w:id="0">
    <w:p w:rsidR="00C53F5D" w:rsidRDefault="00C53F5D" w:rsidP="0079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0224486"/>
      <w:docPartObj>
        <w:docPartGallery w:val="Page Numbers (Bottom of Page)"/>
        <w:docPartUnique/>
      </w:docPartObj>
    </w:sdtPr>
    <w:sdtEndPr/>
    <w:sdtContent>
      <w:p w:rsidR="0079225A" w:rsidRDefault="00054DA3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0DF8EF2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Прямоугольник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4DA3" w:rsidRDefault="00054DA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241C9" w:rsidRPr="007241C9">
                                <w:rPr>
                                  <w:noProof/>
                                  <w:color w:val="C0504D" w:themeColor="accent2"/>
                                </w:rPr>
                                <w:t>3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Прямоугольник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jb5AIAAL4FAAAOAAAAZHJzL2Uyb0RvYy54bWysVM2O0zAQviPxDpbv2SQlaZNq09Vu0wLS&#10;AistPICbOI1FYgfbbbogJCSuSDwCD8EF8bPPkL4RY7fbdncvCMjBssfjb+ab+TLHJ6u6QksqFRM8&#10;wf6RhxHlmcgZnyf41cupE2GkNOE5qQSnCb6iCp+MHj44bpsh7YlSVDmVCEC4GrZNgkutm6Hrqqyk&#10;NVFHoqEcLgsha6LhKOduLkkL6HXl9jyv77ZC5o0UGVUKrOnmEo8sflHQTL8oCkU1qhIMuWm7SrvO&#10;zOqOjslwLklTsmybBvmLLGrCOATdQaVEE7SQ7B5UzTIplCj0USZqVxQFy6jlAGx87w6by5I01HKB&#10;4qhmVyb1/2Cz58sLiVie4H4I9eGkhiZ1X9Yf1p+7n931+mP3tbvufqw/db+6b913ZLygZm2jhvD0&#10;srmQhrVqzkX2WiEuxiXhc3oqpWhLSnLI1Df+7q0H5qDgKZq1z0QOAclCC1u+VSFrJAW0yfciz3wY&#10;FRVrnhgcEwkqhla2fVe79tGVRhkYw344iEKMMrjyY38wsKm6ZGhQzeNGKv2YihqZTYIlqMOCkuW5&#10;0ibLvYtx52LKqsoqBEKAizGaYLax72IvnkSTKHCCXn/iBF6aOqfTceD0p/4gTB+l43Hqvzf4fjAs&#10;WZ5TbuBuROYHf9bErdw38tjJTImK5QbOpKTkfDauJFoSEPnYC70gtTWHm72bezsNSxa43KHk9wLv&#10;rBc70340cIJpEDrxwIscz4/P4r4XxEE6vU3pnHH675RQm+BeFA5C246DrO+QC8fRo7PgPjkyrJmG&#10;OVKxOsFb3di+GQ1OeG73mrBqsz+ohcl/XwsQwE2nrWKNSDdi16vZClCMcmcivwLtWpWCPGH4gZZK&#10;Id9i1MIgSbB6syCSYlQ95aD/2A8CM3nsATby0Dq7sRKeAUSCNUab7VhvptSikWxeQoSN/rk4hX+l&#10;YFau+2y2fxgMCUtmO9DMFDo8W6/92B39BgAA//8DAFBLAwQUAAYACAAAACEAI+V68dsAAAADAQAA&#10;DwAAAGRycy9kb3ducmV2LnhtbEyPT0vDQBDF70K/wzIFb3bTVqSmmRQRBPFPo1U8b7PTJJidjdlt&#10;G799Ry96GXi8x3u/yVaDa9WB+tB4RphOElDEpbcNVwjvb3cXC1AhGram9UwI3xRglY/OMpNaf+RX&#10;OmxipaSEQ2oQ6hi7VOtQ1uRMmPiOWLyd752JIvtK294cpdy1epYkV9qZhmWhNh3d1lR+bvYOwX98&#10;Pdpi7Z61LtZP5f3l/OWhYMTz8XCzBBVpiH9h+MEXdMiFaev3bINqEeSR+HvFW1xPQW0R5skMdJ7p&#10;/+z5CQAA//8DAFBLAQItABQABgAIAAAAIQC2gziS/gAAAOEBAAATAAAAAAAAAAAAAAAAAAAAAABb&#10;Q29udGVudF9UeXBlc10ueG1sUEsBAi0AFAAGAAgAAAAhADj9If/WAAAAlAEAAAsAAAAAAAAAAAAA&#10;AAAALwEAAF9yZWxzLy5yZWxzUEsBAi0AFAAGAAgAAAAhABKxSNvkAgAAvgUAAA4AAAAAAAAAAAAA&#10;AAAALgIAAGRycy9lMm9Eb2MueG1sUEsBAi0AFAAGAAgAAAAhACPlevHbAAAAAwEAAA8AAAAAAAAA&#10;AAAAAAAAPgUAAGRycy9kb3ducmV2LnhtbFBLBQYAAAAABAAEAPMAAABGBgAAAAA=&#10;" filled="f" fillcolor="#c0504d" stroked="f" strokecolor="#5c83b4" strokeweight="2.25pt">
                  <v:textbox inset=",0,,0">
                    <w:txbxContent>
                      <w:p w:rsidR="00054DA3" w:rsidRDefault="00054DA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241C9" w:rsidRPr="007241C9">
                          <w:rPr>
                            <w:noProof/>
                            <w:color w:val="C0504D" w:themeColor="accent2"/>
                          </w:rPr>
                          <w:t>3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F5D" w:rsidRDefault="00C53F5D" w:rsidP="0079225A">
      <w:pPr>
        <w:spacing w:after="0" w:line="240" w:lineRule="auto"/>
      </w:pPr>
      <w:r>
        <w:separator/>
      </w:r>
    </w:p>
  </w:footnote>
  <w:footnote w:type="continuationSeparator" w:id="0">
    <w:p w:rsidR="00C53F5D" w:rsidRDefault="00C53F5D" w:rsidP="00792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00C" w:rsidRPr="0079225A" w:rsidRDefault="00C53F5D" w:rsidP="007922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770D"/>
    <w:multiLevelType w:val="hybridMultilevel"/>
    <w:tmpl w:val="181A253C"/>
    <w:lvl w:ilvl="0" w:tplc="F2D2087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938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6D378B"/>
    <w:multiLevelType w:val="multilevel"/>
    <w:tmpl w:val="0B2033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5C026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5EA7759"/>
    <w:multiLevelType w:val="hybridMultilevel"/>
    <w:tmpl w:val="C444ECD4"/>
    <w:lvl w:ilvl="0" w:tplc="F2D2087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31C1E"/>
    <w:multiLevelType w:val="multilevel"/>
    <w:tmpl w:val="C92417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9AC234B"/>
    <w:multiLevelType w:val="hybridMultilevel"/>
    <w:tmpl w:val="3EB8A052"/>
    <w:lvl w:ilvl="0" w:tplc="F2D2087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724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E6B329D"/>
    <w:multiLevelType w:val="multilevel"/>
    <w:tmpl w:val="C68ECB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F721941"/>
    <w:multiLevelType w:val="multilevel"/>
    <w:tmpl w:val="F148D7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52" w:hanging="2160"/>
      </w:pPr>
      <w:rPr>
        <w:rFonts w:hint="default"/>
      </w:rPr>
    </w:lvl>
  </w:abstractNum>
  <w:abstractNum w:abstractNumId="10">
    <w:nsid w:val="23390D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8369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BEF1AEF"/>
    <w:multiLevelType w:val="multilevel"/>
    <w:tmpl w:val="E7403D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BF5164C"/>
    <w:multiLevelType w:val="multilevel"/>
    <w:tmpl w:val="2CE0169A"/>
    <w:lvl w:ilvl="0">
      <w:start w:val="1"/>
      <w:numFmt w:val="decimal"/>
      <w:pStyle w:val="1"/>
      <w:lvlText w:val="%1."/>
      <w:lvlJc w:val="center"/>
      <w:pPr>
        <w:tabs>
          <w:tab w:val="num" w:pos="2977"/>
        </w:tabs>
      </w:pPr>
      <w:rPr>
        <w:rFonts w:cs="Times New Roman" w:hint="default"/>
        <w:bCs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4399"/>
        </w:tabs>
        <w:ind w:firstLine="567"/>
      </w:pPr>
      <w:rPr>
        <w:rFonts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russianLower"/>
      <w:pStyle w:val="5"/>
      <w:lvlText w:val="%5)"/>
      <w:lvlJc w:val="left"/>
      <w:pPr>
        <w:tabs>
          <w:tab w:val="num" w:pos="1703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1"/>
        </w:tabs>
        <w:ind w:left="2551" w:hanging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5.%6.%7.%8)"/>
      <w:lvlJc w:val="left"/>
      <w:pPr>
        <w:tabs>
          <w:tab w:val="num" w:pos="1448"/>
        </w:tabs>
        <w:ind w:left="1448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66"/>
        </w:tabs>
        <w:ind w:left="2366" w:hanging="1440"/>
      </w:pPr>
      <w:rPr>
        <w:rFonts w:cs="Times New Roman" w:hint="default"/>
      </w:rPr>
    </w:lvl>
  </w:abstractNum>
  <w:abstractNum w:abstractNumId="14">
    <w:nsid w:val="2F7F4BD8"/>
    <w:multiLevelType w:val="hybridMultilevel"/>
    <w:tmpl w:val="D23AB812"/>
    <w:lvl w:ilvl="0" w:tplc="F2D2087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374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BA722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DEA6D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03B57D0"/>
    <w:multiLevelType w:val="multilevel"/>
    <w:tmpl w:val="FF2CC98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42CF2F67"/>
    <w:multiLevelType w:val="multilevel"/>
    <w:tmpl w:val="82125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4DD22AE"/>
    <w:multiLevelType w:val="multilevel"/>
    <w:tmpl w:val="342A9E6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bullet"/>
      <w:lvlText w:val="-"/>
      <w:lvlJc w:val="left"/>
      <w:pPr>
        <w:ind w:left="597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52" w:hanging="2160"/>
      </w:pPr>
      <w:rPr>
        <w:rFonts w:hint="default"/>
      </w:rPr>
    </w:lvl>
  </w:abstractNum>
  <w:abstractNum w:abstractNumId="21">
    <w:nsid w:val="457435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E5A1F85"/>
    <w:multiLevelType w:val="multilevel"/>
    <w:tmpl w:val="D14CD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52" w:hanging="2160"/>
      </w:pPr>
      <w:rPr>
        <w:rFonts w:hint="default"/>
      </w:rPr>
    </w:lvl>
  </w:abstractNum>
  <w:abstractNum w:abstractNumId="23">
    <w:nsid w:val="5655310B"/>
    <w:multiLevelType w:val="multilevel"/>
    <w:tmpl w:val="4AECD00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58C96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1AA79C9"/>
    <w:multiLevelType w:val="hybridMultilevel"/>
    <w:tmpl w:val="B5B47186"/>
    <w:lvl w:ilvl="0" w:tplc="F2D2087C">
      <w:start w:val="1"/>
      <w:numFmt w:val="russianLower"/>
      <w:lvlText w:val="%1)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65E43742"/>
    <w:multiLevelType w:val="multilevel"/>
    <w:tmpl w:val="306628D0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9407A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1603A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50C18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B8E4A80"/>
    <w:multiLevelType w:val="hybridMultilevel"/>
    <w:tmpl w:val="A2B6D0D6"/>
    <w:lvl w:ilvl="0" w:tplc="F2D2087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9"/>
  </w:num>
  <w:num w:numId="6">
    <w:abstractNumId w:val="21"/>
  </w:num>
  <w:num w:numId="7">
    <w:abstractNumId w:val="22"/>
  </w:num>
  <w:num w:numId="8">
    <w:abstractNumId w:val="7"/>
  </w:num>
  <w:num w:numId="9">
    <w:abstractNumId w:val="8"/>
  </w:num>
  <w:num w:numId="10">
    <w:abstractNumId w:val="17"/>
  </w:num>
  <w:num w:numId="11">
    <w:abstractNumId w:val="14"/>
  </w:num>
  <w:num w:numId="12">
    <w:abstractNumId w:val="15"/>
  </w:num>
  <w:num w:numId="13">
    <w:abstractNumId w:val="1"/>
  </w:num>
  <w:num w:numId="14">
    <w:abstractNumId w:val="11"/>
  </w:num>
  <w:num w:numId="15">
    <w:abstractNumId w:val="29"/>
  </w:num>
  <w:num w:numId="16">
    <w:abstractNumId w:val="28"/>
  </w:num>
  <w:num w:numId="17">
    <w:abstractNumId w:val="16"/>
  </w:num>
  <w:num w:numId="18">
    <w:abstractNumId w:val="3"/>
  </w:num>
  <w:num w:numId="19">
    <w:abstractNumId w:val="5"/>
  </w:num>
  <w:num w:numId="20">
    <w:abstractNumId w:val="2"/>
  </w:num>
  <w:num w:numId="21">
    <w:abstractNumId w:val="12"/>
  </w:num>
  <w:num w:numId="22">
    <w:abstractNumId w:val="26"/>
  </w:num>
  <w:num w:numId="23">
    <w:abstractNumId w:val="24"/>
  </w:num>
  <w:num w:numId="24">
    <w:abstractNumId w:val="27"/>
  </w:num>
  <w:num w:numId="25">
    <w:abstractNumId w:val="9"/>
  </w:num>
  <w:num w:numId="26">
    <w:abstractNumId w:val="20"/>
  </w:num>
  <w:num w:numId="27">
    <w:abstractNumId w:val="6"/>
  </w:num>
  <w:num w:numId="28">
    <w:abstractNumId w:val="30"/>
  </w:num>
  <w:num w:numId="29">
    <w:abstractNumId w:val="0"/>
  </w:num>
  <w:num w:numId="30">
    <w:abstractNumId w:val="4"/>
  </w:num>
  <w:num w:numId="31">
    <w:abstractNumId w:val="25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22"/>
    <w:rsid w:val="00054DA3"/>
    <w:rsid w:val="002F6803"/>
    <w:rsid w:val="00453D96"/>
    <w:rsid w:val="006D3BAB"/>
    <w:rsid w:val="007241C9"/>
    <w:rsid w:val="00727179"/>
    <w:rsid w:val="0079225A"/>
    <w:rsid w:val="007E5DB4"/>
    <w:rsid w:val="008E1217"/>
    <w:rsid w:val="00901C22"/>
    <w:rsid w:val="00B0331F"/>
    <w:rsid w:val="00C02806"/>
    <w:rsid w:val="00C53F5D"/>
    <w:rsid w:val="00D0393F"/>
    <w:rsid w:val="00D36860"/>
    <w:rsid w:val="00D5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1C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01C2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">
    <w:name w:val="Заголовок_1"/>
    <w:basedOn w:val="a"/>
    <w:uiPriority w:val="99"/>
    <w:locked/>
    <w:rsid w:val="00901C22"/>
    <w:pPr>
      <w:keepNext/>
      <w:keepLines/>
      <w:numPr>
        <w:numId w:val="1"/>
      </w:numPr>
      <w:suppressAutoHyphens/>
      <w:spacing w:before="360" w:after="120" w:line="240" w:lineRule="auto"/>
      <w:jc w:val="center"/>
      <w:outlineLvl w:val="0"/>
    </w:pPr>
    <w:rPr>
      <w:rFonts w:ascii="Arial" w:eastAsia="Times New Roman" w:hAnsi="Arial" w:cs="Arial"/>
      <w:b/>
      <w:bCs/>
      <w:caps/>
      <w:sz w:val="36"/>
      <w:szCs w:val="28"/>
      <w:lang w:eastAsia="ru-RU"/>
    </w:rPr>
  </w:style>
  <w:style w:type="paragraph" w:customStyle="1" w:styleId="3">
    <w:name w:val="Пункт_3"/>
    <w:basedOn w:val="a"/>
    <w:uiPriority w:val="99"/>
    <w:rsid w:val="00901C22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Пункт_2"/>
    <w:basedOn w:val="a"/>
    <w:uiPriority w:val="99"/>
    <w:rsid w:val="00901C22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">
    <w:name w:val="Пункт_5"/>
    <w:basedOn w:val="3"/>
    <w:uiPriority w:val="99"/>
    <w:rsid w:val="00901C22"/>
    <w:pPr>
      <w:numPr>
        <w:ilvl w:val="4"/>
      </w:numPr>
    </w:pPr>
  </w:style>
  <w:style w:type="paragraph" w:styleId="a5">
    <w:name w:val="footer"/>
    <w:basedOn w:val="a"/>
    <w:link w:val="a6"/>
    <w:uiPriority w:val="99"/>
    <w:unhideWhenUsed/>
    <w:rsid w:val="00792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25A"/>
  </w:style>
  <w:style w:type="paragraph" w:styleId="a7">
    <w:name w:val="List Paragraph"/>
    <w:basedOn w:val="a"/>
    <w:uiPriority w:val="34"/>
    <w:qFormat/>
    <w:rsid w:val="0079225A"/>
    <w:pPr>
      <w:ind w:left="720"/>
      <w:contextualSpacing/>
    </w:pPr>
  </w:style>
  <w:style w:type="paragraph" w:styleId="10">
    <w:name w:val="toc 1"/>
    <w:basedOn w:val="a"/>
    <w:next w:val="a"/>
    <w:autoRedefine/>
    <w:uiPriority w:val="39"/>
    <w:unhideWhenUsed/>
    <w:rsid w:val="00D36860"/>
    <w:pPr>
      <w:spacing w:after="100"/>
    </w:pPr>
  </w:style>
  <w:style w:type="character" w:styleId="a8">
    <w:name w:val="Hyperlink"/>
    <w:basedOn w:val="a0"/>
    <w:uiPriority w:val="99"/>
    <w:unhideWhenUsed/>
    <w:rsid w:val="00D368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1C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01C2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">
    <w:name w:val="Заголовок_1"/>
    <w:basedOn w:val="a"/>
    <w:uiPriority w:val="99"/>
    <w:locked/>
    <w:rsid w:val="00901C22"/>
    <w:pPr>
      <w:keepNext/>
      <w:keepLines/>
      <w:numPr>
        <w:numId w:val="1"/>
      </w:numPr>
      <w:suppressAutoHyphens/>
      <w:spacing w:before="360" w:after="120" w:line="240" w:lineRule="auto"/>
      <w:jc w:val="center"/>
      <w:outlineLvl w:val="0"/>
    </w:pPr>
    <w:rPr>
      <w:rFonts w:ascii="Arial" w:eastAsia="Times New Roman" w:hAnsi="Arial" w:cs="Arial"/>
      <w:b/>
      <w:bCs/>
      <w:caps/>
      <w:sz w:val="36"/>
      <w:szCs w:val="28"/>
      <w:lang w:eastAsia="ru-RU"/>
    </w:rPr>
  </w:style>
  <w:style w:type="paragraph" w:customStyle="1" w:styleId="3">
    <w:name w:val="Пункт_3"/>
    <w:basedOn w:val="a"/>
    <w:uiPriority w:val="99"/>
    <w:rsid w:val="00901C22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Пункт_2"/>
    <w:basedOn w:val="a"/>
    <w:uiPriority w:val="99"/>
    <w:rsid w:val="00901C22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">
    <w:name w:val="Пункт_5"/>
    <w:basedOn w:val="3"/>
    <w:uiPriority w:val="99"/>
    <w:rsid w:val="00901C22"/>
    <w:pPr>
      <w:numPr>
        <w:ilvl w:val="4"/>
      </w:numPr>
    </w:pPr>
  </w:style>
  <w:style w:type="paragraph" w:styleId="a5">
    <w:name w:val="footer"/>
    <w:basedOn w:val="a"/>
    <w:link w:val="a6"/>
    <w:uiPriority w:val="99"/>
    <w:unhideWhenUsed/>
    <w:rsid w:val="00792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25A"/>
  </w:style>
  <w:style w:type="paragraph" w:styleId="a7">
    <w:name w:val="List Paragraph"/>
    <w:basedOn w:val="a"/>
    <w:uiPriority w:val="34"/>
    <w:qFormat/>
    <w:rsid w:val="0079225A"/>
    <w:pPr>
      <w:ind w:left="720"/>
      <w:contextualSpacing/>
    </w:pPr>
  </w:style>
  <w:style w:type="paragraph" w:styleId="10">
    <w:name w:val="toc 1"/>
    <w:basedOn w:val="a"/>
    <w:next w:val="a"/>
    <w:autoRedefine/>
    <w:uiPriority w:val="39"/>
    <w:unhideWhenUsed/>
    <w:rsid w:val="00D36860"/>
    <w:pPr>
      <w:spacing w:after="100"/>
    </w:pPr>
  </w:style>
  <w:style w:type="character" w:styleId="a8">
    <w:name w:val="Hyperlink"/>
    <w:basedOn w:val="a0"/>
    <w:uiPriority w:val="99"/>
    <w:unhideWhenUsed/>
    <w:rsid w:val="00D368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2722D-EFF3-4D7C-B1F9-6D6B9E5C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Фоменко Никита Михайлович</cp:lastModifiedBy>
  <cp:revision>4</cp:revision>
  <dcterms:created xsi:type="dcterms:W3CDTF">2018-04-23T14:44:00Z</dcterms:created>
  <dcterms:modified xsi:type="dcterms:W3CDTF">2018-06-07T12:33:00Z</dcterms:modified>
</cp:coreProperties>
</file>